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E960BB" w:rsidR="00B26717" w:rsidP="002D3375" w:rsidRDefault="00B26717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xmlns:wp14="http://schemas.microsoft.com/office/word/2010/wordml" w:rsidRPr="009C54AE" w:rsidR="00B26717" w:rsidP="009C54AE" w:rsidRDefault="00B26717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B26717" w:rsidP="00EA4832" w:rsidRDefault="00B26717" w14:paraId="68243816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2019-2022</w:t>
      </w:r>
    </w:p>
    <w:p xmlns:wp14="http://schemas.microsoft.com/office/word/2010/wordml" w:rsidR="00B26717" w:rsidP="00EA4832" w:rsidRDefault="00B26717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B26717" w:rsidP="00EA4832" w:rsidRDefault="00B26717" w14:paraId="7940E689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   2019-2020</w:t>
      </w:r>
    </w:p>
    <w:p xmlns:wp14="http://schemas.microsoft.com/office/word/2010/wordml" w:rsidRPr="009C54AE" w:rsidR="00B26717" w:rsidP="009C54AE" w:rsidRDefault="00B26717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B26717" w:rsidP="009C54AE" w:rsidRDefault="00B26717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/>
      </w:tblPr>
      <w:tblGrid>
        <w:gridCol w:w="2694"/>
        <w:gridCol w:w="7087"/>
      </w:tblGrid>
      <w:tr xmlns:wp14="http://schemas.microsoft.com/office/word/2010/wordml" w:rsidRPr="009C54AE" w:rsidR="00B26717" w:rsidTr="3294003D" w14:paraId="640B079A" wp14:textId="77777777">
        <w:tc>
          <w:tcPr>
            <w:tcW w:w="2694" w:type="dxa"/>
            <w:tcMar/>
            <w:vAlign w:val="center"/>
          </w:tcPr>
          <w:p w:rsidRPr="009C3D40" w:rsidR="00B26717" w:rsidP="008E7A14" w:rsidRDefault="00B26717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D4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B26717" w:rsidP="008E7A14" w:rsidRDefault="00B26717" w14:paraId="2778445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 publiczna i samorząd terytorialny</w:t>
            </w:r>
          </w:p>
        </w:tc>
      </w:tr>
      <w:tr xmlns:wp14="http://schemas.microsoft.com/office/word/2010/wordml" w:rsidRPr="009C54AE" w:rsidR="00B26717" w:rsidTr="3294003D" w14:paraId="4A86A170" wp14:textId="77777777">
        <w:tc>
          <w:tcPr>
            <w:tcW w:w="2694" w:type="dxa"/>
            <w:tcMar/>
            <w:vAlign w:val="center"/>
          </w:tcPr>
          <w:p w:rsidRPr="009C3D40" w:rsidR="00B26717" w:rsidP="008E7A14" w:rsidRDefault="00B26717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D4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9C54AE" w:rsidR="00B26717" w:rsidP="008E7A14" w:rsidRDefault="00B26717" w14:paraId="7C1016E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BW24</w:t>
            </w:r>
          </w:p>
        </w:tc>
      </w:tr>
      <w:tr xmlns:wp14="http://schemas.microsoft.com/office/word/2010/wordml" w:rsidRPr="009C54AE" w:rsidR="00B26717" w:rsidTr="3294003D" w14:paraId="5C0172EC" wp14:textId="77777777">
        <w:tc>
          <w:tcPr>
            <w:tcW w:w="2694" w:type="dxa"/>
            <w:tcMar/>
            <w:vAlign w:val="center"/>
          </w:tcPr>
          <w:p w:rsidRPr="009C3D40" w:rsidR="00B26717" w:rsidP="00EA4832" w:rsidRDefault="00B26717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3D4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B26717" w:rsidP="009C54AE" w:rsidRDefault="00B26717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B26717" w:rsidTr="3294003D" w14:paraId="4FEDF307" wp14:textId="77777777">
        <w:tc>
          <w:tcPr>
            <w:tcW w:w="2694" w:type="dxa"/>
            <w:tcMar/>
            <w:vAlign w:val="center"/>
          </w:tcPr>
          <w:p w:rsidRPr="009C3D40" w:rsidR="00B26717" w:rsidP="009C54AE" w:rsidRDefault="00B26717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D4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B26717" w:rsidP="009C54AE" w:rsidRDefault="00B26717" w14:paraId="56BCBDC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xmlns:wp14="http://schemas.microsoft.com/office/word/2010/wordml" w:rsidRPr="009C54AE" w:rsidR="00B26717" w:rsidTr="3294003D" w14:paraId="2E34D1D7" wp14:textId="77777777">
        <w:tc>
          <w:tcPr>
            <w:tcW w:w="2694" w:type="dxa"/>
            <w:tcMar/>
            <w:vAlign w:val="center"/>
          </w:tcPr>
          <w:p w:rsidRPr="009C3D40" w:rsidR="00B26717" w:rsidP="008E7A14" w:rsidRDefault="00B26717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D4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B26717" w:rsidP="008E7A14" w:rsidRDefault="00B26717" w14:paraId="77EEAD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9C54AE" w:rsidR="00B26717" w:rsidTr="3294003D" w14:paraId="2334054F" wp14:textId="77777777">
        <w:tc>
          <w:tcPr>
            <w:tcW w:w="2694" w:type="dxa"/>
            <w:tcMar/>
            <w:vAlign w:val="center"/>
          </w:tcPr>
          <w:p w:rsidRPr="009C3D40" w:rsidR="00B26717" w:rsidP="008E7A14" w:rsidRDefault="00B26717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D4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B26717" w:rsidP="008E7A14" w:rsidRDefault="00B26717" w14:paraId="43B687E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xmlns:wp14="http://schemas.microsoft.com/office/word/2010/wordml" w:rsidRPr="009C54AE" w:rsidR="00B26717" w:rsidTr="3294003D" w14:paraId="77AD840C" wp14:textId="77777777">
        <w:tc>
          <w:tcPr>
            <w:tcW w:w="2694" w:type="dxa"/>
            <w:tcMar/>
            <w:vAlign w:val="center"/>
          </w:tcPr>
          <w:p w:rsidRPr="009C3D40" w:rsidR="00B26717" w:rsidP="008E7A14" w:rsidRDefault="00B26717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D4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B26717" w:rsidP="008E7A14" w:rsidRDefault="00B26717" w14:paraId="26323D6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9C54AE" w:rsidR="00B26717" w:rsidTr="3294003D" w14:paraId="5C70B2EB" wp14:textId="77777777">
        <w:tc>
          <w:tcPr>
            <w:tcW w:w="2694" w:type="dxa"/>
            <w:tcMar/>
            <w:vAlign w:val="center"/>
          </w:tcPr>
          <w:p w:rsidRPr="009C3D40" w:rsidR="00B26717" w:rsidP="008E7A14" w:rsidRDefault="00B26717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D4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B26717" w:rsidP="3294003D" w:rsidRDefault="00B26717" w14:paraId="56B68402" wp14:textId="5D845A4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294003D" w:rsidR="18F9BF95">
              <w:rPr>
                <w:rFonts w:ascii="Corbel" w:hAnsi="Corbel"/>
                <w:b w:val="0"/>
                <w:bCs w:val="0"/>
                <w:sz w:val="24"/>
                <w:szCs w:val="24"/>
              </w:rPr>
              <w:t>nies</w:t>
            </w:r>
            <w:r w:rsidRPr="3294003D" w:rsidR="00B26717">
              <w:rPr>
                <w:rFonts w:ascii="Corbel" w:hAnsi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xmlns:wp14="http://schemas.microsoft.com/office/word/2010/wordml" w:rsidRPr="009C54AE" w:rsidR="00B26717" w:rsidTr="3294003D" w14:paraId="68DBC1BE" wp14:textId="77777777">
        <w:tc>
          <w:tcPr>
            <w:tcW w:w="2694" w:type="dxa"/>
            <w:tcMar/>
            <w:vAlign w:val="center"/>
          </w:tcPr>
          <w:p w:rsidRPr="009C3D40" w:rsidR="00B26717" w:rsidP="008E7A14" w:rsidRDefault="00B26717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D4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9C54AE" w:rsidR="00B26717" w:rsidP="008E7A14" w:rsidRDefault="00B26717" w14:paraId="2E6AF4F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II semestr</w:t>
            </w:r>
          </w:p>
        </w:tc>
      </w:tr>
      <w:tr xmlns:wp14="http://schemas.microsoft.com/office/word/2010/wordml" w:rsidRPr="009C54AE" w:rsidR="00B26717" w:rsidTr="3294003D" w14:paraId="69EA273B" wp14:textId="77777777">
        <w:tc>
          <w:tcPr>
            <w:tcW w:w="2694" w:type="dxa"/>
            <w:tcMar/>
            <w:vAlign w:val="center"/>
          </w:tcPr>
          <w:p w:rsidRPr="009C3D40" w:rsidR="00B26717" w:rsidP="008E7A14" w:rsidRDefault="00B26717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D4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B26717" w:rsidP="008E7A14" w:rsidRDefault="00B26717" w14:paraId="75065D8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xmlns:wp14="http://schemas.microsoft.com/office/word/2010/wordml" w:rsidRPr="009C54AE" w:rsidR="00B26717" w:rsidTr="3294003D" w14:paraId="2786482B" wp14:textId="77777777">
        <w:tc>
          <w:tcPr>
            <w:tcW w:w="2694" w:type="dxa"/>
            <w:tcMar/>
            <w:vAlign w:val="center"/>
          </w:tcPr>
          <w:p w:rsidRPr="009C3D40" w:rsidR="00B26717" w:rsidP="008E7A14" w:rsidRDefault="00B26717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D4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B26717" w:rsidP="008E7A14" w:rsidRDefault="00B26717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B26717" w:rsidTr="3294003D" w14:paraId="3405D3DA" wp14:textId="77777777">
        <w:tc>
          <w:tcPr>
            <w:tcW w:w="2694" w:type="dxa"/>
            <w:tcMar/>
            <w:vAlign w:val="center"/>
          </w:tcPr>
          <w:p w:rsidRPr="009C3D40" w:rsidR="00B26717" w:rsidP="008E7A14" w:rsidRDefault="00B26717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D4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B26717" w:rsidP="7C3FE914" w:rsidRDefault="00B26717" w14:paraId="2F474868" wp14:textId="49ED467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C3FE914" w:rsidR="7BC0BD1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Prof. dr hab. </w:t>
            </w:r>
            <w:r w:rsidRPr="7C3FE914" w:rsidR="00B26717">
              <w:rPr>
                <w:rFonts w:ascii="Corbel" w:hAnsi="Corbel"/>
                <w:b w:val="0"/>
                <w:bCs w:val="0"/>
                <w:sz w:val="24"/>
                <w:szCs w:val="24"/>
              </w:rPr>
              <w:t>Agnieszka Pawłowska</w:t>
            </w:r>
          </w:p>
        </w:tc>
      </w:tr>
      <w:tr xmlns:wp14="http://schemas.microsoft.com/office/word/2010/wordml" w:rsidRPr="009C54AE" w:rsidR="00B26717" w:rsidTr="3294003D" w14:paraId="374A48D9" wp14:textId="77777777">
        <w:tc>
          <w:tcPr>
            <w:tcW w:w="2694" w:type="dxa"/>
            <w:tcMar/>
            <w:vAlign w:val="center"/>
          </w:tcPr>
          <w:p w:rsidRPr="009C3D40" w:rsidR="00B26717" w:rsidP="008E7A14" w:rsidRDefault="00B26717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D4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B26717" w:rsidP="7C3FE914" w:rsidRDefault="00B26717" w14:paraId="16218895" wp14:textId="4D83D99D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294003D" w:rsidR="6F3D9F46">
              <w:rPr>
                <w:rFonts w:ascii="Corbel" w:hAnsi="Corbel"/>
                <w:b w:val="0"/>
                <w:bCs w:val="0"/>
                <w:sz w:val="24"/>
                <w:szCs w:val="24"/>
              </w:rPr>
              <w:t>Mgr Dominik Borytan</w:t>
            </w:r>
          </w:p>
        </w:tc>
      </w:tr>
    </w:tbl>
    <w:p xmlns:wp14="http://schemas.microsoft.com/office/word/2010/wordml" w:rsidRPr="009C54AE" w:rsidR="00B26717" w:rsidP="009C54AE" w:rsidRDefault="00B26717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B26717" w:rsidP="009C54AE" w:rsidRDefault="00B26717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B26717" w:rsidP="009C54AE" w:rsidRDefault="00B26717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Pr="009C54AE" w:rsidR="00B26717" w:rsidP="009C54AE" w:rsidRDefault="00B26717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048"/>
        <w:gridCol w:w="877"/>
        <w:gridCol w:w="735"/>
        <w:gridCol w:w="851"/>
        <w:gridCol w:w="760"/>
        <w:gridCol w:w="797"/>
        <w:gridCol w:w="690"/>
        <w:gridCol w:w="912"/>
        <w:gridCol w:w="1848"/>
        <w:gridCol w:w="1336"/>
      </w:tblGrid>
      <w:tr xmlns:wp14="http://schemas.microsoft.com/office/word/2010/wordml" w:rsidRPr="009C54AE" w:rsidR="00B26717" w:rsidTr="3294003D" w14:paraId="4A00F406" wp14:textId="77777777">
        <w:tc>
          <w:tcPr>
            <w:tcW w:w="1049" w:type="dxa"/>
            <w:tcMar/>
          </w:tcPr>
          <w:p w:rsidRPr="009C3D40" w:rsidR="00B26717" w:rsidP="009C54AE" w:rsidRDefault="00B26717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9C3D40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Pr="009C3D40" w:rsidR="00B26717" w:rsidP="009C54AE" w:rsidRDefault="00B26717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9C3D40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tcMar/>
            <w:vAlign w:val="center"/>
          </w:tcPr>
          <w:p w:rsidRPr="009C3D40" w:rsidR="00B26717" w:rsidP="009C54AE" w:rsidRDefault="00B26717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9C3D40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788" w:type="dxa"/>
            <w:tcMar/>
            <w:vAlign w:val="center"/>
          </w:tcPr>
          <w:p w:rsidRPr="009C3D40" w:rsidR="00B26717" w:rsidP="009C54AE" w:rsidRDefault="00B26717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9C3D40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Mar/>
            <w:vAlign w:val="center"/>
          </w:tcPr>
          <w:p w:rsidRPr="009C3D40" w:rsidR="00B26717" w:rsidP="009C54AE" w:rsidRDefault="00B26717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9C3D40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01" w:type="dxa"/>
            <w:tcMar/>
            <w:vAlign w:val="center"/>
          </w:tcPr>
          <w:p w:rsidRPr="009C3D40" w:rsidR="00B26717" w:rsidP="009C54AE" w:rsidRDefault="00B26717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9C3D40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1" w:type="dxa"/>
            <w:tcMar/>
            <w:vAlign w:val="center"/>
          </w:tcPr>
          <w:p w:rsidRPr="009C3D40" w:rsidR="00B26717" w:rsidP="009C54AE" w:rsidRDefault="00B26717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9C3D40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63" w:type="dxa"/>
            <w:tcMar/>
            <w:vAlign w:val="center"/>
          </w:tcPr>
          <w:p w:rsidRPr="009C3D40" w:rsidR="00B26717" w:rsidP="009C54AE" w:rsidRDefault="00B26717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9C3D40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8" w:type="dxa"/>
            <w:tcMar/>
            <w:vAlign w:val="center"/>
          </w:tcPr>
          <w:p w:rsidRPr="009C3D40" w:rsidR="00B26717" w:rsidP="009C54AE" w:rsidRDefault="00B26717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9C3D40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189" w:type="dxa"/>
            <w:tcMar/>
            <w:vAlign w:val="center"/>
          </w:tcPr>
          <w:p w:rsidRPr="009C3D40" w:rsidR="00B26717" w:rsidP="009C54AE" w:rsidRDefault="00B26717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9C3D40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05" w:type="dxa"/>
            <w:tcMar/>
            <w:vAlign w:val="center"/>
          </w:tcPr>
          <w:p w:rsidRPr="009C3D40" w:rsidR="00B26717" w:rsidP="009C54AE" w:rsidRDefault="00B26717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9C3D40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xmlns:wp14="http://schemas.microsoft.com/office/word/2010/wordml" w:rsidRPr="009C54AE" w:rsidR="00B26717" w:rsidTr="3294003D" w14:paraId="09B82825" wp14:textId="77777777">
        <w:trPr>
          <w:trHeight w:val="453"/>
        </w:trPr>
        <w:tc>
          <w:tcPr>
            <w:tcW w:w="1049" w:type="dxa"/>
            <w:tcMar/>
          </w:tcPr>
          <w:p w:rsidRPr="009C54AE" w:rsidR="00B26717" w:rsidP="008E7A14" w:rsidRDefault="00B26717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Mar/>
            <w:vAlign w:val="center"/>
          </w:tcPr>
          <w:p w:rsidRPr="009C54AE" w:rsidR="00B26717" w:rsidP="008E7A14" w:rsidRDefault="00B26717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Mar/>
            <w:vAlign w:val="center"/>
          </w:tcPr>
          <w:p w:rsidRPr="009C54AE" w:rsidR="00B26717" w:rsidP="008E7A14" w:rsidRDefault="00B26717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Mar/>
            <w:vAlign w:val="center"/>
          </w:tcPr>
          <w:p w:rsidRPr="009C54AE" w:rsidR="00B26717" w:rsidP="008E7A14" w:rsidRDefault="00B26717" w14:paraId="219897CE" wp14:textId="6A27E4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294003D" w:rsidR="47B832F8"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Mar/>
            <w:vAlign w:val="center"/>
          </w:tcPr>
          <w:p w:rsidRPr="009C54AE" w:rsidR="00B26717" w:rsidP="008E7A14" w:rsidRDefault="00B26717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Mar/>
            <w:vAlign w:val="center"/>
          </w:tcPr>
          <w:p w:rsidRPr="009C54AE" w:rsidR="00B26717" w:rsidP="008E7A14" w:rsidRDefault="00B26717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Mar/>
            <w:vAlign w:val="center"/>
          </w:tcPr>
          <w:p w:rsidRPr="009C54AE" w:rsidR="00B26717" w:rsidP="008E7A14" w:rsidRDefault="00B26717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Mar/>
            <w:vAlign w:val="center"/>
          </w:tcPr>
          <w:p w:rsidRPr="009C54AE" w:rsidR="00B26717" w:rsidP="008E7A14" w:rsidRDefault="00B26717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Mar/>
            <w:vAlign w:val="center"/>
          </w:tcPr>
          <w:p w:rsidRPr="009C54AE" w:rsidR="00B26717" w:rsidP="3294003D" w:rsidRDefault="00B26717" w14:paraId="080CCB74" wp14:textId="3C3AB61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294003D" w:rsidR="47B832F8">
              <w:rPr>
                <w:rFonts w:ascii="Corbel" w:hAnsi="Corbel"/>
                <w:sz w:val="24"/>
                <w:szCs w:val="24"/>
              </w:rPr>
              <w:t>8</w:t>
            </w:r>
          </w:p>
          <w:p w:rsidRPr="009C54AE" w:rsidR="00B26717" w:rsidP="008E7A14" w:rsidRDefault="00B26717" w14:paraId="0132FF8E" wp14:textId="393B9C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294003D" w:rsidR="00B26717">
              <w:rPr>
                <w:rFonts w:ascii="Corbel" w:hAnsi="Corbel"/>
                <w:sz w:val="24"/>
                <w:szCs w:val="24"/>
              </w:rPr>
              <w:t>realizowane z wykorzystaniem metod i technik kształcenia na odległość</w:t>
            </w:r>
          </w:p>
        </w:tc>
        <w:tc>
          <w:tcPr>
            <w:tcW w:w="1505" w:type="dxa"/>
            <w:tcMar/>
            <w:vAlign w:val="center"/>
          </w:tcPr>
          <w:p w:rsidRPr="009C54AE" w:rsidR="00B26717" w:rsidP="008E7A14" w:rsidRDefault="00B26717" w14:paraId="5FCD5EC4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xmlns:wp14="http://schemas.microsoft.com/office/word/2010/wordml" w:rsidRPr="009C54AE" w:rsidR="00B26717" w:rsidTr="3294003D" w14:paraId="60061E4C" wp14:textId="77777777">
        <w:trPr>
          <w:trHeight w:val="453"/>
        </w:trPr>
        <w:tc>
          <w:tcPr>
            <w:tcW w:w="1049" w:type="dxa"/>
            <w:tcMar/>
          </w:tcPr>
          <w:p w:rsidRPr="009C54AE" w:rsidR="00B26717" w:rsidP="009C54AE" w:rsidRDefault="00B26717" w14:paraId="44EAFD9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Mar/>
            <w:vAlign w:val="center"/>
          </w:tcPr>
          <w:p w:rsidRPr="009C54AE" w:rsidR="00B26717" w:rsidP="009C54AE" w:rsidRDefault="00B26717" w14:paraId="4B94D5A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Mar/>
            <w:vAlign w:val="center"/>
          </w:tcPr>
          <w:p w:rsidRPr="009C54AE" w:rsidR="00B26717" w:rsidP="009C54AE" w:rsidRDefault="00B26717" w14:paraId="3DEEC66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Mar/>
            <w:vAlign w:val="center"/>
          </w:tcPr>
          <w:p w:rsidRPr="009C54AE" w:rsidR="00B26717" w:rsidP="009C54AE" w:rsidRDefault="00B26717" w14:paraId="3656B9A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Mar/>
            <w:vAlign w:val="center"/>
          </w:tcPr>
          <w:p w:rsidRPr="009C54AE" w:rsidR="00B26717" w:rsidP="009C54AE" w:rsidRDefault="00B26717" w14:paraId="45FB0818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Mar/>
            <w:vAlign w:val="center"/>
          </w:tcPr>
          <w:p w:rsidRPr="009C54AE" w:rsidR="00B26717" w:rsidP="009C54AE" w:rsidRDefault="00B26717" w14:paraId="049F31C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Mar/>
            <w:vAlign w:val="center"/>
          </w:tcPr>
          <w:p w:rsidRPr="009C54AE" w:rsidR="00B26717" w:rsidP="009C54AE" w:rsidRDefault="00B26717" w14:paraId="53128261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Mar/>
            <w:vAlign w:val="center"/>
          </w:tcPr>
          <w:p w:rsidRPr="009C54AE" w:rsidR="00B26717" w:rsidP="009C54AE" w:rsidRDefault="00B26717" w14:paraId="62486C0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Mar/>
            <w:vAlign w:val="center"/>
          </w:tcPr>
          <w:p w:rsidRPr="009C54AE" w:rsidR="00B26717" w:rsidP="009C54AE" w:rsidRDefault="00B26717" w14:paraId="4101652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Mar/>
            <w:vAlign w:val="center"/>
          </w:tcPr>
          <w:p w:rsidRPr="009C54AE" w:rsidR="00B26717" w:rsidP="009C54AE" w:rsidRDefault="00B26717" w14:paraId="4B99056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B26717" w:rsidP="009C54AE" w:rsidRDefault="00B26717" w14:paraId="1299C43A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B26717" w:rsidP="009C54AE" w:rsidRDefault="00B26717" w14:paraId="4DDBEF00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B26717" w:rsidP="00F83B28" w:rsidRDefault="00B26717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B26717" w:rsidP="00F83B28" w:rsidRDefault="00B26717" w14:paraId="078CDEFA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B26717" w:rsidP="00F83B28" w:rsidRDefault="00B26717" w14:paraId="67326943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B26717" w:rsidP="009C54AE" w:rsidRDefault="00B26717" w14:paraId="3461D779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B26717" w:rsidP="00F83B28" w:rsidRDefault="00B26717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Pr="009C54AE" w:rsidR="00B26717" w:rsidP="008E7A14" w:rsidRDefault="00B26717" w14:paraId="55D48E7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xmlns:wp14="http://schemas.microsoft.com/office/word/2010/wordml" w:rsidR="00B26717" w:rsidP="009C54AE" w:rsidRDefault="00B26717" w14:paraId="3CF2D8B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B26717" w:rsidP="009C54AE" w:rsidRDefault="00B26717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9C54AE" w:rsidR="00B26717" w:rsidTr="00745302" w14:paraId="229045A4" wp14:textId="77777777">
        <w:tc>
          <w:tcPr>
            <w:tcW w:w="9670" w:type="dxa"/>
          </w:tcPr>
          <w:p w:rsidRPr="009C54AE" w:rsidR="00B26717" w:rsidP="008E7A14" w:rsidRDefault="00B26717" w14:paraId="5C17A2F1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Nauka o państwie i prawie; System polityczny RP. Student posiada podstawową wiedzę o państwie i prawie oraz o zasadach funkcjonowania instytucji społeczno-politycznych; wykorzystuje zdobytą wiedzę i pozyskuje dane do analizowania konkretnych procesów i zjawisk politycznych.</w:t>
            </w:r>
          </w:p>
        </w:tc>
      </w:tr>
    </w:tbl>
    <w:p xmlns:wp14="http://schemas.microsoft.com/office/word/2010/wordml" w:rsidR="00B26717" w:rsidP="009C54AE" w:rsidRDefault="00B26717" w14:paraId="0FB7827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B26717" w:rsidP="009C54AE" w:rsidRDefault="00B26717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B26717" w:rsidP="009C54AE" w:rsidRDefault="00B26717" w14:paraId="1FC39945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B26717" w:rsidP="009C54AE" w:rsidRDefault="00B26717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B26717" w:rsidP="009C54AE" w:rsidRDefault="00B26717" w14:paraId="0562CB0E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841"/>
        <w:gridCol w:w="8679"/>
      </w:tblGrid>
      <w:tr xmlns:wp14="http://schemas.microsoft.com/office/word/2010/wordml" w:rsidRPr="009C54AE" w:rsidR="00B26717" w:rsidTr="008E7A14" w14:paraId="6B8AE4E5" wp14:textId="77777777">
        <w:tc>
          <w:tcPr>
            <w:tcW w:w="841" w:type="dxa"/>
            <w:vAlign w:val="center"/>
          </w:tcPr>
          <w:p w:rsidRPr="009C3D40" w:rsidR="00B26717" w:rsidP="008E7A14" w:rsidRDefault="00B26717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3D40">
              <w:rPr>
                <w:rFonts w:ascii="Corbel" w:hAnsi="Corbel"/>
                <w:b w:val="0"/>
                <w:sz w:val="24"/>
                <w:szCs w:val="22"/>
              </w:rPr>
              <w:t xml:space="preserve">C1 </w:t>
            </w:r>
          </w:p>
        </w:tc>
        <w:tc>
          <w:tcPr>
            <w:tcW w:w="8679" w:type="dxa"/>
          </w:tcPr>
          <w:p w:rsidRPr="009C3D40" w:rsidR="00B26717" w:rsidP="008E7A14" w:rsidRDefault="00B26717" w14:paraId="45146691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3D40">
              <w:rPr>
                <w:rFonts w:ascii="Corbel" w:hAnsi="Corbel"/>
                <w:b w:val="0"/>
                <w:sz w:val="24"/>
              </w:rPr>
              <w:t>poznanie podstawowych pojęć z zakresu administracji publicznej, w tym samorządu terytorialnego</w:t>
            </w:r>
          </w:p>
        </w:tc>
      </w:tr>
      <w:tr xmlns:wp14="http://schemas.microsoft.com/office/word/2010/wordml" w:rsidRPr="009C54AE" w:rsidR="00B26717" w:rsidTr="008E7A14" w14:paraId="3D68943F" wp14:textId="77777777">
        <w:tc>
          <w:tcPr>
            <w:tcW w:w="841" w:type="dxa"/>
            <w:vAlign w:val="center"/>
          </w:tcPr>
          <w:p w:rsidRPr="009C3D40" w:rsidR="00B26717" w:rsidP="008E7A14" w:rsidRDefault="00B26717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3D40">
              <w:rPr>
                <w:rFonts w:ascii="Corbel" w:hAnsi="Corbel"/>
                <w:sz w:val="24"/>
                <w:szCs w:val="22"/>
              </w:rPr>
              <w:t>C2</w:t>
            </w:r>
          </w:p>
        </w:tc>
        <w:tc>
          <w:tcPr>
            <w:tcW w:w="8679" w:type="dxa"/>
          </w:tcPr>
          <w:p w:rsidRPr="009C3D40" w:rsidR="00B26717" w:rsidP="008E7A14" w:rsidRDefault="00B26717" w14:paraId="3B4F90BF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3D40">
              <w:rPr>
                <w:rFonts w:ascii="Corbel" w:hAnsi="Corbel"/>
                <w:b w:val="0"/>
                <w:sz w:val="24"/>
              </w:rPr>
              <w:t>uzyskanie wiedzy z zakresu instytucji, zadań i funkcji administracji rządowej</w:t>
            </w:r>
          </w:p>
        </w:tc>
      </w:tr>
      <w:tr xmlns:wp14="http://schemas.microsoft.com/office/word/2010/wordml" w:rsidRPr="009C54AE" w:rsidR="00B26717" w:rsidTr="008E7A14" w14:paraId="5302B6ED" wp14:textId="77777777">
        <w:tc>
          <w:tcPr>
            <w:tcW w:w="841" w:type="dxa"/>
            <w:vAlign w:val="center"/>
          </w:tcPr>
          <w:p w:rsidRPr="009C3D40" w:rsidR="00B26717" w:rsidP="008E7A14" w:rsidRDefault="00B26717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3D40">
              <w:rPr>
                <w:rFonts w:ascii="Corbel" w:hAnsi="Corbel"/>
                <w:b w:val="0"/>
                <w:sz w:val="24"/>
                <w:szCs w:val="22"/>
              </w:rPr>
              <w:t>C3</w:t>
            </w:r>
          </w:p>
        </w:tc>
        <w:tc>
          <w:tcPr>
            <w:tcW w:w="8679" w:type="dxa"/>
            <w:vAlign w:val="center"/>
          </w:tcPr>
          <w:p w:rsidRPr="009C3D40" w:rsidR="00B26717" w:rsidP="008E7A14" w:rsidRDefault="00B26717" w14:paraId="080C6E08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3D40">
              <w:rPr>
                <w:rFonts w:ascii="Corbel" w:hAnsi="Corbel"/>
                <w:b w:val="0"/>
                <w:sz w:val="24"/>
              </w:rPr>
              <w:t>uzyskanie wiedzy z zakresu instytucji, zadań i funkcji administracji samorządowej</w:t>
            </w:r>
          </w:p>
        </w:tc>
      </w:tr>
      <w:tr xmlns:wp14="http://schemas.microsoft.com/office/word/2010/wordml" w:rsidRPr="009C54AE" w:rsidR="00B26717" w:rsidTr="008E7A14" w14:paraId="3D315607" wp14:textId="77777777">
        <w:tc>
          <w:tcPr>
            <w:tcW w:w="841" w:type="dxa"/>
            <w:vAlign w:val="center"/>
          </w:tcPr>
          <w:p w:rsidRPr="009C3D40" w:rsidR="00B26717" w:rsidP="008E7A14" w:rsidRDefault="00B26717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3D40">
              <w:rPr>
                <w:rFonts w:ascii="Corbel" w:hAnsi="Corbel"/>
                <w:b w:val="0"/>
                <w:sz w:val="24"/>
                <w:szCs w:val="22"/>
              </w:rPr>
              <w:t>C4</w:t>
            </w:r>
          </w:p>
        </w:tc>
        <w:tc>
          <w:tcPr>
            <w:tcW w:w="8679" w:type="dxa"/>
            <w:vAlign w:val="center"/>
          </w:tcPr>
          <w:p w:rsidRPr="009C3D40" w:rsidR="00B26717" w:rsidP="008E7A14" w:rsidRDefault="00B26717" w14:paraId="65CBD907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3D40">
              <w:rPr>
                <w:rFonts w:ascii="Corbel" w:hAnsi="Corbel"/>
                <w:b w:val="0"/>
                <w:sz w:val="24"/>
                <w:szCs w:val="22"/>
              </w:rPr>
              <w:t>poznanie relacji między administracją rządową a samorządową</w:t>
            </w:r>
          </w:p>
        </w:tc>
      </w:tr>
      <w:tr xmlns:wp14="http://schemas.microsoft.com/office/word/2010/wordml" w:rsidRPr="009C54AE" w:rsidR="00B26717" w:rsidTr="008E7A14" w14:paraId="5F155D45" wp14:textId="77777777">
        <w:tc>
          <w:tcPr>
            <w:tcW w:w="841" w:type="dxa"/>
            <w:vAlign w:val="center"/>
          </w:tcPr>
          <w:p w:rsidRPr="009C3D40" w:rsidR="00B26717" w:rsidP="008E7A14" w:rsidRDefault="00B26717" w14:paraId="56E055E9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3D40">
              <w:rPr>
                <w:rFonts w:ascii="Corbel" w:hAnsi="Corbel"/>
                <w:b w:val="0"/>
                <w:sz w:val="24"/>
                <w:szCs w:val="22"/>
              </w:rPr>
              <w:t>C5</w:t>
            </w:r>
          </w:p>
        </w:tc>
        <w:tc>
          <w:tcPr>
            <w:tcW w:w="8679" w:type="dxa"/>
            <w:vAlign w:val="center"/>
          </w:tcPr>
          <w:p w:rsidRPr="009C3D40" w:rsidR="00B26717" w:rsidP="008E7A14" w:rsidRDefault="00B26717" w14:paraId="4EDA699C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3D40">
              <w:rPr>
                <w:rFonts w:ascii="Corbel" w:hAnsi="Corbel"/>
                <w:b w:val="0"/>
                <w:sz w:val="24"/>
                <w:szCs w:val="22"/>
              </w:rPr>
              <w:t>rozwijanie umiejętności analizowania relacji między organami administracji publicznej</w:t>
            </w:r>
          </w:p>
        </w:tc>
      </w:tr>
      <w:tr xmlns:wp14="http://schemas.microsoft.com/office/word/2010/wordml" w:rsidRPr="009C54AE" w:rsidR="00B26717" w:rsidTr="008E7A14" w14:paraId="189CF524" wp14:textId="77777777">
        <w:tc>
          <w:tcPr>
            <w:tcW w:w="841" w:type="dxa"/>
            <w:vAlign w:val="center"/>
          </w:tcPr>
          <w:p w:rsidRPr="009C3D40" w:rsidR="00B26717" w:rsidP="008E7A14" w:rsidRDefault="00B26717" w14:paraId="00B3D6C2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3D40">
              <w:rPr>
                <w:rFonts w:ascii="Corbel" w:hAnsi="Corbel"/>
                <w:b w:val="0"/>
                <w:sz w:val="24"/>
                <w:szCs w:val="22"/>
              </w:rPr>
              <w:t>C6</w:t>
            </w:r>
          </w:p>
        </w:tc>
        <w:tc>
          <w:tcPr>
            <w:tcW w:w="8679" w:type="dxa"/>
            <w:vAlign w:val="center"/>
          </w:tcPr>
          <w:p w:rsidRPr="009C3D40" w:rsidR="00B26717" w:rsidP="008E7A14" w:rsidRDefault="00B26717" w14:paraId="225A886A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3D40">
              <w:rPr>
                <w:rFonts w:ascii="Corbel" w:hAnsi="Corbel"/>
                <w:b w:val="0"/>
                <w:sz w:val="24"/>
                <w:szCs w:val="22"/>
              </w:rPr>
              <w:t>rozwijanie umiejętności krytycznej oceny efektów realizacji zadań przez administrację publiczną</w:t>
            </w:r>
          </w:p>
        </w:tc>
      </w:tr>
    </w:tbl>
    <w:p xmlns:wp14="http://schemas.microsoft.com/office/word/2010/wordml" w:rsidRPr="009C54AE" w:rsidR="00B26717" w:rsidP="009C54AE" w:rsidRDefault="00B26717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B26717" w:rsidP="009C54AE" w:rsidRDefault="00B26717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B26717" w:rsidP="009C54AE" w:rsidRDefault="00B26717" w14:paraId="62EBF3C5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681"/>
        <w:gridCol w:w="5974"/>
        <w:gridCol w:w="1865"/>
      </w:tblGrid>
      <w:tr xmlns:wp14="http://schemas.microsoft.com/office/word/2010/wordml" w:rsidRPr="009C54AE" w:rsidR="00B26717" w:rsidTr="008E7A14" w14:paraId="61F38664" wp14:textId="77777777">
        <w:tc>
          <w:tcPr>
            <w:tcW w:w="1681" w:type="dxa"/>
            <w:vAlign w:val="center"/>
          </w:tcPr>
          <w:p w:rsidRPr="009C54AE" w:rsidR="00B26717" w:rsidP="009C54AE" w:rsidRDefault="00B26717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B26717" w:rsidP="00C05F44" w:rsidRDefault="00B26717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B26717" w:rsidP="00C05F44" w:rsidRDefault="00B26717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FootnoteReference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B26717" w:rsidTr="008E7A14" w14:paraId="413A9EB0" wp14:textId="77777777">
        <w:tc>
          <w:tcPr>
            <w:tcW w:w="1681" w:type="dxa"/>
          </w:tcPr>
          <w:p w:rsidRPr="009C54AE" w:rsidR="00B26717" w:rsidP="008E7A14" w:rsidRDefault="00B26717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4" w:type="dxa"/>
          </w:tcPr>
          <w:p w:rsidRPr="009C54AE" w:rsidR="00B26717" w:rsidP="008E7A14" w:rsidRDefault="00B26717" w14:paraId="4760A88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Definiuje podstawowe pojęcia z zakresu administracji publicznej i samorządu terytorialnego</w:t>
            </w:r>
          </w:p>
        </w:tc>
        <w:tc>
          <w:tcPr>
            <w:tcW w:w="1865" w:type="dxa"/>
          </w:tcPr>
          <w:p w:rsidRPr="009C54AE" w:rsidR="00B26717" w:rsidP="008E7A14" w:rsidRDefault="00B26717" w14:paraId="262F74A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W01</w:t>
            </w:r>
          </w:p>
        </w:tc>
      </w:tr>
      <w:tr xmlns:wp14="http://schemas.microsoft.com/office/word/2010/wordml" w:rsidRPr="009C54AE" w:rsidR="00B26717" w:rsidTr="008E7A14" w14:paraId="0862377E" wp14:textId="77777777">
        <w:tc>
          <w:tcPr>
            <w:tcW w:w="1681" w:type="dxa"/>
          </w:tcPr>
          <w:p w:rsidRPr="009C54AE" w:rsidR="00B26717" w:rsidP="008E7A14" w:rsidRDefault="00B26717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:rsidRPr="009C54AE" w:rsidR="00B26717" w:rsidP="008E7A14" w:rsidRDefault="00B26717" w14:paraId="0B6EFFA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Wskazuje normy prawne leżące u podstaw funkcjonowania instytucji publicznych</w:t>
            </w:r>
          </w:p>
        </w:tc>
        <w:tc>
          <w:tcPr>
            <w:tcW w:w="1865" w:type="dxa"/>
          </w:tcPr>
          <w:p w:rsidRPr="009C54AE" w:rsidR="00B26717" w:rsidP="008E7A14" w:rsidRDefault="00B26717" w14:paraId="3FF2826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W04</w:t>
            </w:r>
          </w:p>
        </w:tc>
      </w:tr>
      <w:tr xmlns:wp14="http://schemas.microsoft.com/office/word/2010/wordml" w:rsidRPr="009C54AE" w:rsidR="00B26717" w:rsidTr="008E7A14" w14:paraId="317B93E5" wp14:textId="77777777">
        <w:tc>
          <w:tcPr>
            <w:tcW w:w="1681" w:type="dxa"/>
          </w:tcPr>
          <w:p w:rsidRPr="009C54AE" w:rsidR="00B26717" w:rsidP="008E7A14" w:rsidRDefault="00B26717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:rsidRPr="009C54AE" w:rsidR="00B26717" w:rsidP="008E7A14" w:rsidRDefault="00B26717" w14:paraId="1E81D5F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Określa zmiany zachodzące w organizacji i zadaniach administracji publicznej pod wpływem ewolucji jej środowiska zewnętrznego</w:t>
            </w:r>
          </w:p>
        </w:tc>
        <w:tc>
          <w:tcPr>
            <w:tcW w:w="1865" w:type="dxa"/>
          </w:tcPr>
          <w:p w:rsidRPr="009C54AE" w:rsidR="00B26717" w:rsidP="008E7A14" w:rsidRDefault="00B26717" w14:paraId="2757935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W05</w:t>
            </w:r>
          </w:p>
        </w:tc>
      </w:tr>
      <w:tr xmlns:wp14="http://schemas.microsoft.com/office/word/2010/wordml" w:rsidRPr="009C54AE" w:rsidR="00B26717" w:rsidTr="008E7A14" w14:paraId="4DA64F61" wp14:textId="77777777">
        <w:tc>
          <w:tcPr>
            <w:tcW w:w="1681" w:type="dxa"/>
          </w:tcPr>
          <w:p w:rsidRPr="009C54AE" w:rsidR="00B26717" w:rsidP="008E7A14" w:rsidRDefault="00B26717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4" w:type="dxa"/>
          </w:tcPr>
          <w:p w:rsidRPr="009C54AE" w:rsidR="00B26717" w:rsidP="008E7A14" w:rsidRDefault="00B26717" w14:paraId="728DACE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Analizuje akty normatywne w zakresie administracji publicznej i samorządu terytorialnego</w:t>
            </w:r>
          </w:p>
        </w:tc>
        <w:tc>
          <w:tcPr>
            <w:tcW w:w="1865" w:type="dxa"/>
          </w:tcPr>
          <w:p w:rsidRPr="009C54AE" w:rsidR="00B26717" w:rsidP="008E7A14" w:rsidRDefault="00B26717" w14:paraId="01A6CC3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U01</w:t>
            </w:r>
          </w:p>
        </w:tc>
      </w:tr>
      <w:tr xmlns:wp14="http://schemas.microsoft.com/office/word/2010/wordml" w:rsidRPr="009C54AE" w:rsidR="00B26717" w:rsidTr="008E7A14" w14:paraId="53F35F8C" wp14:textId="77777777">
        <w:tc>
          <w:tcPr>
            <w:tcW w:w="1681" w:type="dxa"/>
          </w:tcPr>
          <w:p w:rsidRPr="009C54AE" w:rsidR="00B26717" w:rsidP="008E7A14" w:rsidRDefault="00B26717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974" w:type="dxa"/>
          </w:tcPr>
          <w:p w:rsidRPr="009C54AE" w:rsidR="00B26717" w:rsidP="008E7A14" w:rsidRDefault="00B26717" w14:paraId="5AF1EBA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Ocenia rozwiązania normatywne i organizacyjne leżące u podstaw administracji publicznej i samorządu terytorialnego</w:t>
            </w:r>
          </w:p>
        </w:tc>
        <w:tc>
          <w:tcPr>
            <w:tcW w:w="1865" w:type="dxa"/>
          </w:tcPr>
          <w:p w:rsidRPr="00AC6665" w:rsidR="00B26717" w:rsidP="008E7A14" w:rsidRDefault="00B26717" w14:paraId="44A931D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U05</w:t>
            </w:r>
          </w:p>
          <w:p w:rsidRPr="009C54AE" w:rsidR="00B26717" w:rsidP="008E7A14" w:rsidRDefault="00B26717" w14:paraId="7D2B3D7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U09</w:t>
            </w:r>
          </w:p>
        </w:tc>
      </w:tr>
      <w:tr xmlns:wp14="http://schemas.microsoft.com/office/word/2010/wordml" w:rsidRPr="009C54AE" w:rsidR="00B26717" w:rsidTr="008E7A14" w14:paraId="70A3DEF8" wp14:textId="77777777">
        <w:tc>
          <w:tcPr>
            <w:tcW w:w="1681" w:type="dxa"/>
          </w:tcPr>
          <w:p w:rsidRPr="009C54AE" w:rsidR="00B26717" w:rsidP="008E7A14" w:rsidRDefault="00B26717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974" w:type="dxa"/>
          </w:tcPr>
          <w:p w:rsidRPr="009C54AE" w:rsidR="00B26717" w:rsidP="008E7A14" w:rsidRDefault="00B26717" w14:paraId="6C41B6F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Jest zorientowany na samokształcenie i indywidualny rozwój</w:t>
            </w:r>
          </w:p>
        </w:tc>
        <w:tc>
          <w:tcPr>
            <w:tcW w:w="1865" w:type="dxa"/>
          </w:tcPr>
          <w:p w:rsidRPr="009C54AE" w:rsidR="00B26717" w:rsidP="008E7A14" w:rsidRDefault="00B26717" w14:paraId="6A27F70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K06</w:t>
            </w:r>
          </w:p>
        </w:tc>
      </w:tr>
      <w:tr xmlns:wp14="http://schemas.microsoft.com/office/word/2010/wordml" w:rsidRPr="009C54AE" w:rsidR="00B26717" w:rsidTr="008E7A14" w14:paraId="5AB340FD" wp14:textId="77777777">
        <w:tc>
          <w:tcPr>
            <w:tcW w:w="1681" w:type="dxa"/>
          </w:tcPr>
          <w:p w:rsidRPr="009C54AE" w:rsidR="00B26717" w:rsidP="008E7A14" w:rsidRDefault="00B26717" w14:paraId="55CE86D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974" w:type="dxa"/>
          </w:tcPr>
          <w:p w:rsidRPr="009C54AE" w:rsidR="00B26717" w:rsidP="008E7A14" w:rsidRDefault="00B26717" w14:paraId="50D3984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 xml:space="preserve">Podejmuje dyskusję na tematy związane ze sferą publiczną </w:t>
            </w:r>
          </w:p>
        </w:tc>
        <w:tc>
          <w:tcPr>
            <w:tcW w:w="1865" w:type="dxa"/>
          </w:tcPr>
          <w:p w:rsidRPr="009C54AE" w:rsidR="00B26717" w:rsidP="008E7A14" w:rsidRDefault="00B26717" w14:paraId="1850DF5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K02</w:t>
            </w:r>
          </w:p>
        </w:tc>
      </w:tr>
    </w:tbl>
    <w:p xmlns:wp14="http://schemas.microsoft.com/office/word/2010/wordml" w:rsidRPr="009C54AE" w:rsidR="00B26717" w:rsidP="009C54AE" w:rsidRDefault="00B26717" w14:paraId="6D98A12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B26717" w:rsidP="009C54AE" w:rsidRDefault="00B26717" w14:paraId="44E1D115" wp14:textId="77777777">
      <w:pPr>
        <w:pStyle w:val="ListParagraph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B26717" w:rsidP="009C54AE" w:rsidRDefault="00B26717" w14:paraId="7D0EF860" wp14:textId="77777777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B26717" w:rsidP="009C54AE" w:rsidRDefault="00B26717" w14:paraId="2946DB82" wp14:textId="77777777">
      <w:pPr>
        <w:pStyle w:val="ListParagraph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39"/>
      </w:tblGrid>
      <w:tr xmlns:wp14="http://schemas.microsoft.com/office/word/2010/wordml" w:rsidRPr="009C54AE" w:rsidR="00B26717" w:rsidTr="00923D7D" w14:paraId="587EA2A8" wp14:textId="77777777">
        <w:tc>
          <w:tcPr>
            <w:tcW w:w="9639" w:type="dxa"/>
          </w:tcPr>
          <w:p w:rsidRPr="009C54AE" w:rsidR="00B26717" w:rsidP="009C54AE" w:rsidRDefault="00B26717" w14:paraId="35113026" wp14:textId="77777777">
            <w:pPr>
              <w:pStyle w:val="ListParagraph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B26717" w:rsidTr="00923D7D" w14:paraId="5997CC1D" wp14:textId="77777777">
        <w:tc>
          <w:tcPr>
            <w:tcW w:w="9639" w:type="dxa"/>
          </w:tcPr>
          <w:p w:rsidRPr="009C54AE" w:rsidR="00B26717" w:rsidP="009C54AE" w:rsidRDefault="00B26717" w14:paraId="110FFD37" wp14:textId="77777777">
            <w:pPr>
              <w:pStyle w:val="ListParagraph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B26717" w:rsidTr="00923D7D" w14:paraId="6B699379" wp14:textId="77777777">
        <w:tc>
          <w:tcPr>
            <w:tcW w:w="9639" w:type="dxa"/>
          </w:tcPr>
          <w:p w:rsidRPr="009C54AE" w:rsidR="00B26717" w:rsidP="009C54AE" w:rsidRDefault="00B26717" w14:paraId="3FE9F23F" wp14:textId="77777777">
            <w:pPr>
              <w:pStyle w:val="ListParagraph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B26717" w:rsidTr="00923D7D" w14:paraId="1F72F646" wp14:textId="77777777">
        <w:tc>
          <w:tcPr>
            <w:tcW w:w="9639" w:type="dxa"/>
          </w:tcPr>
          <w:p w:rsidRPr="009C54AE" w:rsidR="00B26717" w:rsidP="009C54AE" w:rsidRDefault="00B26717" w14:paraId="08CE6F91" wp14:textId="77777777">
            <w:pPr>
              <w:pStyle w:val="ListParagraph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B26717" w:rsidP="009C54AE" w:rsidRDefault="00B26717" w14:paraId="61CDCEAD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B26717" w:rsidP="009C54AE" w:rsidRDefault="00B26717" w14:paraId="25513626" wp14:textId="7777777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xmlns:wp14="http://schemas.microsoft.com/office/word/2010/wordml" w:rsidRPr="009C54AE" w:rsidR="00B26717" w:rsidP="009C54AE" w:rsidRDefault="00B26717" w14:paraId="6BB9E253" wp14:textId="77777777">
      <w:pPr>
        <w:pStyle w:val="ListParagraph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520"/>
      </w:tblGrid>
      <w:tr xmlns:wp14="http://schemas.microsoft.com/office/word/2010/wordml" w:rsidRPr="00AC6665" w:rsidR="00B26717" w:rsidTr="008454A3" w14:paraId="55225495" wp14:textId="77777777">
        <w:tc>
          <w:tcPr>
            <w:tcW w:w="9520" w:type="dxa"/>
          </w:tcPr>
          <w:p w:rsidRPr="00AC6665" w:rsidR="00B26717" w:rsidP="00DD16F2" w:rsidRDefault="00B26717" w14:paraId="5D69D229" wp14:textId="77777777">
            <w:pPr>
              <w:pStyle w:val="ListParagraph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C666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AC6665" w:rsidR="00B26717" w:rsidTr="008454A3" w14:paraId="1A9156B8" wp14:textId="77777777">
        <w:tc>
          <w:tcPr>
            <w:tcW w:w="9520" w:type="dxa"/>
          </w:tcPr>
          <w:p w:rsidRPr="00AC6665" w:rsidR="00B26717" w:rsidP="00DD16F2" w:rsidRDefault="00B26717" w14:paraId="031EB94B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Administracja publiczna i samorząd terytorialny – definicje i podstawowe pojęcia.</w:t>
            </w:r>
          </w:p>
        </w:tc>
      </w:tr>
      <w:tr xmlns:wp14="http://schemas.microsoft.com/office/word/2010/wordml" w:rsidRPr="00AC6665" w:rsidR="00B26717" w:rsidTr="008454A3" w14:paraId="19741CC9" wp14:textId="77777777">
        <w:tc>
          <w:tcPr>
            <w:tcW w:w="9520" w:type="dxa"/>
          </w:tcPr>
          <w:p w:rsidRPr="00AC6665" w:rsidR="00B26717" w:rsidP="00DD16F2" w:rsidRDefault="00B26717" w14:paraId="3E16ACF9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Konstytucyjne,  prawnomiędzynarodowe i ustawowe podstawy funkcjonowania administracji rządowej i samorządowej w Polsce.</w:t>
            </w:r>
          </w:p>
        </w:tc>
      </w:tr>
      <w:tr xmlns:wp14="http://schemas.microsoft.com/office/word/2010/wordml" w:rsidRPr="00AC6665" w:rsidR="00B26717" w:rsidTr="008454A3" w14:paraId="278CCB55" wp14:textId="77777777">
        <w:tc>
          <w:tcPr>
            <w:tcW w:w="9520" w:type="dxa"/>
          </w:tcPr>
          <w:p w:rsidRPr="00AC6665" w:rsidR="00B26717" w:rsidP="00DD16F2" w:rsidRDefault="00B26717" w14:paraId="6689B95C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Funkcje i działania administracji publicznej.</w:t>
            </w:r>
          </w:p>
        </w:tc>
      </w:tr>
      <w:tr xmlns:wp14="http://schemas.microsoft.com/office/word/2010/wordml" w:rsidRPr="00AC6665" w:rsidR="00B26717" w:rsidTr="008454A3" w14:paraId="277597C2" wp14:textId="77777777">
        <w:tc>
          <w:tcPr>
            <w:tcW w:w="9520" w:type="dxa"/>
          </w:tcPr>
          <w:p w:rsidRPr="00AC6665" w:rsidR="00B26717" w:rsidP="00DD16F2" w:rsidRDefault="00B26717" w14:paraId="1AD15C44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bookmarkStart w:name="_Hlk498351642" w:id="0"/>
            <w:r>
              <w:rPr>
                <w:rFonts w:ascii="Corbel" w:hAnsi="Corbel"/>
                <w:sz w:val="24"/>
              </w:rPr>
              <w:t>Prawne formy działania administracji publicznej.</w:t>
            </w:r>
          </w:p>
        </w:tc>
      </w:tr>
      <w:bookmarkEnd w:id="0"/>
      <w:tr xmlns:wp14="http://schemas.microsoft.com/office/word/2010/wordml" w:rsidRPr="00AC6665" w:rsidR="00B26717" w:rsidTr="008454A3" w14:paraId="0C6281EF" wp14:textId="77777777">
        <w:tc>
          <w:tcPr>
            <w:tcW w:w="9520" w:type="dxa"/>
          </w:tcPr>
          <w:p w:rsidRPr="00AC6665" w:rsidR="00B26717" w:rsidP="00DD16F2" w:rsidRDefault="00B26717" w14:paraId="3153ECD3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Organy administracji publicznej – rodzaje, sposoby kreacji i wzajemne relacje.</w:t>
            </w:r>
          </w:p>
        </w:tc>
      </w:tr>
      <w:tr xmlns:wp14="http://schemas.microsoft.com/office/word/2010/wordml" w:rsidRPr="00AC6665" w:rsidR="00B26717" w:rsidTr="008454A3" w14:paraId="59366F61" wp14:textId="77777777">
        <w:tc>
          <w:tcPr>
            <w:tcW w:w="9520" w:type="dxa"/>
          </w:tcPr>
          <w:p w:rsidRPr="00AC6665" w:rsidR="00B26717" w:rsidP="00DD16F2" w:rsidRDefault="00B26717" w14:paraId="7B5A013D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Organizacja administracji rządowej – organy naczelne i terenowe.</w:t>
            </w:r>
          </w:p>
        </w:tc>
      </w:tr>
      <w:tr xmlns:wp14="http://schemas.microsoft.com/office/word/2010/wordml" w:rsidRPr="00AC6665" w:rsidR="00B26717" w:rsidTr="008454A3" w14:paraId="301AF20D" wp14:textId="77777777">
        <w:tc>
          <w:tcPr>
            <w:tcW w:w="9520" w:type="dxa"/>
          </w:tcPr>
          <w:p w:rsidRPr="00AC6665" w:rsidR="00B26717" w:rsidP="00DD16F2" w:rsidRDefault="00B26717" w14:paraId="03EA039C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Kompetencje organów administracji publicznej w zakresie bezpieczeństwa i porządku publicznego.</w:t>
            </w:r>
          </w:p>
        </w:tc>
      </w:tr>
      <w:tr xmlns:wp14="http://schemas.microsoft.com/office/word/2010/wordml" w:rsidRPr="00AC6665" w:rsidR="00B26717" w:rsidTr="008454A3" w14:paraId="65E07BFB" wp14:textId="77777777">
        <w:tc>
          <w:tcPr>
            <w:tcW w:w="9520" w:type="dxa"/>
          </w:tcPr>
          <w:p w:rsidRPr="00AC6665" w:rsidR="00B26717" w:rsidP="00DD16F2" w:rsidRDefault="00B26717" w14:paraId="62DAA7AE" wp14:textId="77777777">
            <w:pPr>
              <w:spacing w:after="0" w:line="240" w:lineRule="auto"/>
              <w:rPr>
                <w:rFonts w:ascii="Corbel" w:hAnsi="Corbel"/>
                <w:sz w:val="24"/>
                <w:lang w:eastAsia="pl-PL"/>
              </w:rPr>
            </w:pPr>
            <w:r>
              <w:rPr>
                <w:rFonts w:ascii="Corbel" w:hAnsi="Corbel"/>
                <w:sz w:val="24"/>
                <w:lang w:eastAsia="pl-PL"/>
              </w:rPr>
              <w:t>Podział terytorialny państwa i tryb jego zmiany.</w:t>
            </w:r>
          </w:p>
        </w:tc>
      </w:tr>
      <w:tr xmlns:wp14="http://schemas.microsoft.com/office/word/2010/wordml" w:rsidRPr="00AC6665" w:rsidR="00B26717" w:rsidTr="008454A3" w14:paraId="0875A106" wp14:textId="77777777">
        <w:tc>
          <w:tcPr>
            <w:tcW w:w="9520" w:type="dxa"/>
          </w:tcPr>
          <w:p w:rsidRPr="00AC6665" w:rsidR="00B26717" w:rsidP="00DD16F2" w:rsidRDefault="00B26717" w14:paraId="372DCB89" wp14:textId="77777777">
            <w:pPr>
              <w:spacing w:after="0" w:line="240" w:lineRule="auto"/>
              <w:rPr>
                <w:rFonts w:ascii="Corbel" w:hAnsi="Corbel"/>
                <w:sz w:val="24"/>
                <w:lang w:eastAsia="pl-PL"/>
              </w:rPr>
            </w:pPr>
            <w:r w:rsidRPr="00AC6665">
              <w:rPr>
                <w:rFonts w:ascii="Corbel" w:hAnsi="Corbel"/>
                <w:sz w:val="24"/>
                <w:lang w:eastAsia="pl-PL"/>
              </w:rPr>
              <w:t>Kategorie, rodzaje i usytuowanie zadań samorządu terytorialnego na jego poszczególnych szczeblach.</w:t>
            </w:r>
          </w:p>
        </w:tc>
      </w:tr>
      <w:tr xmlns:wp14="http://schemas.microsoft.com/office/word/2010/wordml" w:rsidRPr="00AC6665" w:rsidR="00B26717" w:rsidTr="008454A3" w14:paraId="77E9B81E" wp14:textId="77777777">
        <w:tc>
          <w:tcPr>
            <w:tcW w:w="9520" w:type="dxa"/>
          </w:tcPr>
          <w:p w:rsidRPr="00AC6665" w:rsidR="00B26717" w:rsidP="00DD16F2" w:rsidRDefault="00B26717" w14:paraId="2C4E4191" wp14:textId="77777777">
            <w:pPr>
              <w:tabs>
                <w:tab w:val="num" w:pos="1440"/>
              </w:tabs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AC6665">
              <w:rPr>
                <w:rFonts w:ascii="Corbel" w:hAnsi="Corbel"/>
                <w:bCs/>
                <w:sz w:val="24"/>
              </w:rPr>
              <w:t>Instytucje demokracji pośredniej i bezpośredniej oraz współrządzenie we wspólnotach lokalnych.</w:t>
            </w:r>
          </w:p>
        </w:tc>
      </w:tr>
      <w:tr xmlns:wp14="http://schemas.microsoft.com/office/word/2010/wordml" w:rsidRPr="00AC6665" w:rsidR="00B26717" w:rsidTr="008454A3" w14:paraId="6D939D9D" wp14:textId="77777777">
        <w:tc>
          <w:tcPr>
            <w:tcW w:w="9520" w:type="dxa"/>
          </w:tcPr>
          <w:p w:rsidRPr="00AC6665" w:rsidR="00B26717" w:rsidP="00DD16F2" w:rsidRDefault="00B26717" w14:paraId="4ECB5EF4" wp14:textId="77777777">
            <w:pPr>
              <w:tabs>
                <w:tab w:val="num" w:pos="1440"/>
              </w:tabs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AC6665">
              <w:rPr>
                <w:rFonts w:ascii="Corbel" w:hAnsi="Corbel"/>
                <w:bCs/>
                <w:sz w:val="24"/>
              </w:rPr>
              <w:t>Samorządowe organy stanowiące i wykonawcze.</w:t>
            </w:r>
          </w:p>
        </w:tc>
      </w:tr>
      <w:tr xmlns:wp14="http://schemas.microsoft.com/office/word/2010/wordml" w:rsidRPr="00AC6665" w:rsidR="00B26717" w:rsidTr="008454A3" w14:paraId="08FE5A48" wp14:textId="77777777">
        <w:tc>
          <w:tcPr>
            <w:tcW w:w="9520" w:type="dxa"/>
          </w:tcPr>
          <w:p w:rsidRPr="00AC6665" w:rsidR="00B26717" w:rsidP="00DD16F2" w:rsidRDefault="00B26717" w14:paraId="02E46118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Kadry w administracji publicznej – służba cywilna i pracownicy samorządowi.</w:t>
            </w:r>
          </w:p>
        </w:tc>
      </w:tr>
      <w:tr xmlns:wp14="http://schemas.microsoft.com/office/word/2010/wordml" w:rsidRPr="00AC6665" w:rsidR="00B26717" w:rsidTr="008454A3" w14:paraId="5A9B90CA" wp14:textId="77777777">
        <w:tc>
          <w:tcPr>
            <w:tcW w:w="9520" w:type="dxa"/>
          </w:tcPr>
          <w:p w:rsidRPr="00AC6665" w:rsidR="00B26717" w:rsidP="00DD16F2" w:rsidRDefault="00B26717" w14:paraId="7223FD3F" wp14:textId="77777777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Konflikt interesów i patologie w administracji publicznej. Etyka w życiu publicznym.</w:t>
            </w:r>
          </w:p>
        </w:tc>
      </w:tr>
      <w:tr xmlns:wp14="http://schemas.microsoft.com/office/word/2010/wordml" w:rsidRPr="00AC6665" w:rsidR="00B26717" w:rsidTr="008454A3" w14:paraId="6D6F6BF1" wp14:textId="77777777">
        <w:tc>
          <w:tcPr>
            <w:tcW w:w="9520" w:type="dxa"/>
            <w:vAlign w:val="center"/>
          </w:tcPr>
          <w:p w:rsidRPr="00AC6665" w:rsidR="00B26717" w:rsidP="00DD16F2" w:rsidRDefault="00B26717" w14:paraId="7BDD3A26" wp14:textId="77777777">
            <w:pPr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System kontroli i nadzoru nad administracją publiczną.</w:t>
            </w:r>
          </w:p>
        </w:tc>
      </w:tr>
      <w:tr xmlns:wp14="http://schemas.microsoft.com/office/word/2010/wordml" w:rsidRPr="00AC6665" w:rsidR="00B26717" w:rsidTr="008454A3" w14:paraId="7F7BE13D" wp14:textId="77777777">
        <w:tc>
          <w:tcPr>
            <w:tcW w:w="9520" w:type="dxa"/>
            <w:vAlign w:val="center"/>
          </w:tcPr>
          <w:p w:rsidRPr="00AC6665" w:rsidR="00B26717" w:rsidP="00DD16F2" w:rsidRDefault="00B26717" w14:paraId="57E6A828" wp14:textId="77777777">
            <w:pPr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Dostęp do informacji publicznej.</w:t>
            </w:r>
          </w:p>
        </w:tc>
      </w:tr>
      <w:tr xmlns:wp14="http://schemas.microsoft.com/office/word/2010/wordml" w:rsidRPr="00AC6665" w:rsidR="00B26717" w:rsidTr="008454A3" w14:paraId="185BE711" wp14:textId="77777777">
        <w:tc>
          <w:tcPr>
            <w:tcW w:w="9520" w:type="dxa"/>
            <w:vAlign w:val="center"/>
          </w:tcPr>
          <w:p w:rsidRPr="00AC6665" w:rsidR="00B26717" w:rsidP="00DD16F2" w:rsidRDefault="00B26717" w14:paraId="359331E6" wp14:textId="77777777">
            <w:pPr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Finanse i mienie publiczne</w:t>
            </w:r>
            <w:r w:rsidRPr="00AC6665">
              <w:rPr>
                <w:rFonts w:ascii="Corbel" w:hAnsi="Corbel"/>
                <w:sz w:val="24"/>
              </w:rPr>
              <w:t>.</w:t>
            </w:r>
          </w:p>
        </w:tc>
      </w:tr>
    </w:tbl>
    <w:p xmlns:wp14="http://schemas.microsoft.com/office/word/2010/wordml" w:rsidRPr="009C54AE" w:rsidR="00B26717" w:rsidP="009C54AE" w:rsidRDefault="00B26717" w14:paraId="23DE523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B26717" w:rsidP="009C54AE" w:rsidRDefault="00B26717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B26717" w:rsidP="009C54AE" w:rsidRDefault="00B26717" w14:paraId="52E5622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153C41" w:rsidR="00B26717" w:rsidP="009C54AE" w:rsidRDefault="00B26717" w14:paraId="06512FFB" wp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xmlns:wp14="http://schemas.microsoft.com/office/word/2010/wordml" w:rsidR="00B26717" w:rsidP="009C54AE" w:rsidRDefault="00B26717" w14:paraId="7FB0AC1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xmlns:wp14="http://schemas.microsoft.com/office/word/2010/wordml" w:rsidR="00B26717" w:rsidP="009C54AE" w:rsidRDefault="00B26717" w14:paraId="3585243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xmlns:wp14="http://schemas.microsoft.com/office/word/2010/wordml" w:rsidRPr="00153C41" w:rsidR="00B26717" w:rsidP="009C54AE" w:rsidRDefault="00B26717" w14:paraId="34C922DF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xmlns:wp14="http://schemas.microsoft.com/office/word/2010/wordml" w:rsidRPr="009C54AE" w:rsidR="00B26717" w:rsidP="009C54AE" w:rsidRDefault="00B26717" w14:paraId="07547A0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82F85" w:rsidR="00B26717" w:rsidP="003415EF" w:rsidRDefault="00B26717" w14:paraId="4E9E5E25" wp14:textId="77777777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 xml:space="preserve">wykład </w:t>
      </w:r>
      <w:r>
        <w:rPr>
          <w:rFonts w:ascii="Corbel" w:hAnsi="Corbel"/>
          <w:sz w:val="24"/>
        </w:rPr>
        <w:t>z wykorzystaniem metody kształcenia na odległość</w:t>
      </w:r>
    </w:p>
    <w:p xmlns:wp14="http://schemas.microsoft.com/office/word/2010/wordml" w:rsidRPr="00982F85" w:rsidR="00B26717" w:rsidP="003415EF" w:rsidRDefault="00B26717" w14:paraId="67B49BB4" wp14:textId="77777777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dedukcyjne i indukcyjne tworzenie wiedzy teoretycznej z wykorzystaniem danych empirycznych</w:t>
      </w:r>
    </w:p>
    <w:p xmlns:wp14="http://schemas.microsoft.com/office/word/2010/wordml" w:rsidRPr="00982F85" w:rsidR="00B26717" w:rsidP="003415EF" w:rsidRDefault="00B26717" w14:paraId="6C367598" wp14:textId="77777777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analiza i interpretacja aktów normatywnych</w:t>
      </w:r>
    </w:p>
    <w:p xmlns:wp14="http://schemas.microsoft.com/office/word/2010/wordml" w:rsidRPr="00982F85" w:rsidR="00B26717" w:rsidP="003415EF" w:rsidRDefault="00B26717" w14:paraId="0B589BB7" wp14:textId="77777777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dyskusja</w:t>
      </w:r>
    </w:p>
    <w:p xmlns:wp14="http://schemas.microsoft.com/office/word/2010/wordml" w:rsidRPr="00982F85" w:rsidR="00B26717" w:rsidP="003415EF" w:rsidRDefault="00B26717" w14:paraId="543AE4C3" wp14:textId="77777777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praca w grupach</w:t>
      </w:r>
    </w:p>
    <w:p xmlns:wp14="http://schemas.microsoft.com/office/word/2010/wordml" w:rsidR="00B26717" w:rsidP="009C54AE" w:rsidRDefault="00B26717" w14:paraId="5043CB0F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B26717" w:rsidP="009C54AE" w:rsidRDefault="00B26717" w14:paraId="0745931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B26717" w:rsidP="009C54AE" w:rsidRDefault="00B26717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xmlns:wp14="http://schemas.microsoft.com/office/word/2010/wordml" w:rsidRPr="009C54AE" w:rsidR="00B26717" w:rsidP="009C54AE" w:rsidRDefault="00B26717" w14:paraId="6537F28F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B26717" w:rsidP="009C54AE" w:rsidRDefault="00B26717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B26717" w:rsidP="009C54AE" w:rsidRDefault="00B26717" w14:paraId="6DFB9E20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1962"/>
        <w:gridCol w:w="5441"/>
        <w:gridCol w:w="2117"/>
      </w:tblGrid>
      <w:tr xmlns:wp14="http://schemas.microsoft.com/office/word/2010/wordml" w:rsidRPr="009C54AE" w:rsidR="00B26717" w:rsidTr="00F429F2" w14:paraId="3CD72C34" wp14:textId="77777777">
        <w:tc>
          <w:tcPr>
            <w:tcW w:w="1962" w:type="dxa"/>
            <w:vAlign w:val="center"/>
          </w:tcPr>
          <w:p w:rsidRPr="009C54AE" w:rsidR="00B26717" w:rsidP="009C54AE" w:rsidRDefault="00B26717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B26717" w:rsidP="009C54AE" w:rsidRDefault="00B26717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B26717" w:rsidP="009C54AE" w:rsidRDefault="00B26717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B26717" w:rsidP="009C54AE" w:rsidRDefault="00B26717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B26717" w:rsidP="009C54AE" w:rsidRDefault="00B26717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xmlns:wp14="http://schemas.microsoft.com/office/word/2010/wordml" w:rsidRPr="009C54AE" w:rsidR="00B26717" w:rsidTr="00F429F2" w14:paraId="2432AEB1" wp14:textId="77777777">
        <w:tc>
          <w:tcPr>
            <w:tcW w:w="1962" w:type="dxa"/>
          </w:tcPr>
          <w:p w:rsidRPr="009C54AE" w:rsidR="00B26717" w:rsidP="00F429F2" w:rsidRDefault="00B26717" w14:paraId="4EEBB90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441" w:type="dxa"/>
          </w:tcPr>
          <w:p w:rsidRPr="009C54AE" w:rsidR="00B26717" w:rsidP="00F429F2" w:rsidRDefault="00B26717" w14:paraId="59C3946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zadania na platformie e-learningowej, test śródsemestralny</w:t>
            </w:r>
          </w:p>
        </w:tc>
        <w:tc>
          <w:tcPr>
            <w:tcW w:w="2117" w:type="dxa"/>
          </w:tcPr>
          <w:p w:rsidRPr="009C54AE" w:rsidR="00B26717" w:rsidP="00F429F2" w:rsidRDefault="00B26717" w14:paraId="4EBA6F8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kw</w:t>
            </w:r>
          </w:p>
        </w:tc>
      </w:tr>
      <w:tr xmlns:wp14="http://schemas.microsoft.com/office/word/2010/wordml" w:rsidRPr="009C54AE" w:rsidR="00B26717" w:rsidTr="00F429F2" w14:paraId="6BC0BF18" wp14:textId="77777777">
        <w:tc>
          <w:tcPr>
            <w:tcW w:w="1962" w:type="dxa"/>
          </w:tcPr>
          <w:p w:rsidRPr="009C54AE" w:rsidR="00B26717" w:rsidP="00F429F2" w:rsidRDefault="00B26717" w14:paraId="69FEFE2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441" w:type="dxa"/>
          </w:tcPr>
          <w:p w:rsidRPr="009C54AE" w:rsidR="00B26717" w:rsidP="00F429F2" w:rsidRDefault="00B26717" w14:paraId="2618C9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zadania na platformie e-learningowej, test śródsemestralny</w:t>
            </w:r>
          </w:p>
        </w:tc>
        <w:tc>
          <w:tcPr>
            <w:tcW w:w="2117" w:type="dxa"/>
          </w:tcPr>
          <w:p w:rsidRPr="009C54AE" w:rsidR="00B26717" w:rsidP="00F429F2" w:rsidRDefault="00B26717" w14:paraId="05719DA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kw</w:t>
            </w:r>
          </w:p>
        </w:tc>
      </w:tr>
      <w:tr xmlns:wp14="http://schemas.microsoft.com/office/word/2010/wordml" w:rsidRPr="009C54AE" w:rsidR="00B26717" w:rsidTr="00F429F2" w14:paraId="455E45C9" wp14:textId="77777777">
        <w:tc>
          <w:tcPr>
            <w:tcW w:w="1962" w:type="dxa"/>
          </w:tcPr>
          <w:p w:rsidRPr="009C54AE" w:rsidR="00B26717" w:rsidP="00F429F2" w:rsidRDefault="00B26717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441" w:type="dxa"/>
          </w:tcPr>
          <w:p w:rsidRPr="009C54AE" w:rsidR="00B26717" w:rsidP="00F429F2" w:rsidRDefault="00B26717" w14:paraId="4BCD09F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zadania, na platformie e-learningowej, test śródsemestralny</w:t>
            </w:r>
          </w:p>
        </w:tc>
        <w:tc>
          <w:tcPr>
            <w:tcW w:w="2117" w:type="dxa"/>
          </w:tcPr>
          <w:p w:rsidRPr="009C54AE" w:rsidR="00B26717" w:rsidP="00F429F2" w:rsidRDefault="00B26717" w14:paraId="751AA5B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 xml:space="preserve">kw </w:t>
            </w:r>
          </w:p>
        </w:tc>
      </w:tr>
      <w:tr xmlns:wp14="http://schemas.microsoft.com/office/word/2010/wordml" w:rsidRPr="009C54AE" w:rsidR="00B26717" w:rsidTr="00F429F2" w14:paraId="674C7AAA" wp14:textId="77777777">
        <w:tc>
          <w:tcPr>
            <w:tcW w:w="1962" w:type="dxa"/>
          </w:tcPr>
          <w:p w:rsidRPr="009C54AE" w:rsidR="00B26717" w:rsidP="00F429F2" w:rsidRDefault="00B26717" w14:paraId="5990E7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441" w:type="dxa"/>
          </w:tcPr>
          <w:p w:rsidR="00B26717" w:rsidP="00F429F2" w:rsidRDefault="00B26717" w14:paraId="1E3C7EC4" wp14:textId="77777777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F429F2">
              <w:rPr>
                <w:rFonts w:ascii="Corbel" w:hAnsi="Corbel"/>
                <w:sz w:val="24"/>
              </w:rPr>
              <w:t>- obserwacja w trakcie zajęć</w:t>
            </w:r>
          </w:p>
          <w:p w:rsidRPr="00F429F2" w:rsidR="00B26717" w:rsidP="00F429F2" w:rsidRDefault="00B26717" w14:paraId="1A6477A2" wp14:textId="77777777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- obserwacja pracy studenta w grupie</w:t>
            </w:r>
          </w:p>
        </w:tc>
        <w:tc>
          <w:tcPr>
            <w:tcW w:w="2117" w:type="dxa"/>
          </w:tcPr>
          <w:p w:rsidRPr="009C54AE" w:rsidR="00B26717" w:rsidP="00F429F2" w:rsidRDefault="00B26717" w14:paraId="03C4AE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kw</w:t>
            </w:r>
          </w:p>
        </w:tc>
      </w:tr>
      <w:tr xmlns:wp14="http://schemas.microsoft.com/office/word/2010/wordml" w:rsidRPr="009C54AE" w:rsidR="00B26717" w:rsidTr="00F429F2" w14:paraId="5712FBA1" wp14:textId="77777777">
        <w:tc>
          <w:tcPr>
            <w:tcW w:w="1962" w:type="dxa"/>
          </w:tcPr>
          <w:p w:rsidRPr="009C54AE" w:rsidR="00B26717" w:rsidP="00F429F2" w:rsidRDefault="00B26717" w14:paraId="4A2F10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441" w:type="dxa"/>
          </w:tcPr>
          <w:p w:rsidR="00B26717" w:rsidP="00F429F2" w:rsidRDefault="00B26717" w14:paraId="6BAB3835" wp14:textId="77777777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- obserwacja w trakcie zajęć</w:t>
            </w:r>
          </w:p>
          <w:p w:rsidRPr="00F429F2" w:rsidR="00B26717" w:rsidP="00F429F2" w:rsidRDefault="00B26717" w14:paraId="0E3045BD" wp14:textId="77777777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- obserwacja pracy studenta w grupie</w:t>
            </w:r>
          </w:p>
        </w:tc>
        <w:tc>
          <w:tcPr>
            <w:tcW w:w="2117" w:type="dxa"/>
          </w:tcPr>
          <w:p w:rsidRPr="009C54AE" w:rsidR="00B26717" w:rsidP="00F429F2" w:rsidRDefault="00B26717" w14:paraId="31E4EBF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kw</w:t>
            </w:r>
          </w:p>
        </w:tc>
      </w:tr>
      <w:tr xmlns:wp14="http://schemas.microsoft.com/office/word/2010/wordml" w:rsidRPr="009C54AE" w:rsidR="00B26717" w:rsidTr="00F429F2" w14:paraId="2793CBFC" wp14:textId="77777777">
        <w:tc>
          <w:tcPr>
            <w:tcW w:w="1962" w:type="dxa"/>
          </w:tcPr>
          <w:p w:rsidRPr="009C54AE" w:rsidR="00B26717" w:rsidP="00F429F2" w:rsidRDefault="00B26717" w14:paraId="1E73F4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441" w:type="dxa"/>
          </w:tcPr>
          <w:p w:rsidRPr="00F429F2" w:rsidR="00B26717" w:rsidP="008E433D" w:rsidRDefault="00B26717" w14:paraId="775AD2A0" wp14:textId="77777777">
            <w:pPr>
              <w:spacing w:after="0"/>
              <w:rPr>
                <w:b/>
                <w:szCs w:val="24"/>
              </w:rPr>
            </w:pPr>
            <w:r w:rsidRPr="00F429F2">
              <w:rPr>
                <w:szCs w:val="24"/>
              </w:rPr>
              <w:t xml:space="preserve">- </w:t>
            </w:r>
            <w:r w:rsidRPr="00F429F2">
              <w:t>obserwacja aktywności na platformie e-learningowej; obserwacja w trakcie zajęć</w:t>
            </w:r>
          </w:p>
        </w:tc>
        <w:tc>
          <w:tcPr>
            <w:tcW w:w="2117" w:type="dxa"/>
          </w:tcPr>
          <w:p w:rsidRPr="009C54AE" w:rsidR="00B26717" w:rsidP="00F429F2" w:rsidRDefault="00B26717" w14:paraId="4EABB8F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kw</w:t>
            </w:r>
          </w:p>
        </w:tc>
      </w:tr>
      <w:tr xmlns:wp14="http://schemas.microsoft.com/office/word/2010/wordml" w:rsidRPr="009C54AE" w:rsidR="00B26717" w:rsidTr="00F429F2" w14:paraId="69B783C9" wp14:textId="77777777">
        <w:tc>
          <w:tcPr>
            <w:tcW w:w="1962" w:type="dxa"/>
          </w:tcPr>
          <w:p w:rsidRPr="009C54AE" w:rsidR="00B26717" w:rsidP="00F429F2" w:rsidRDefault="00B26717" w14:paraId="1E02E8D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441" w:type="dxa"/>
          </w:tcPr>
          <w:p w:rsidR="00B26717" w:rsidP="00F429F2" w:rsidRDefault="00B26717" w14:paraId="77445341" wp14:textId="77777777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- obserwacja w trakcie zajęć</w:t>
            </w:r>
          </w:p>
          <w:p w:rsidRPr="00F429F2" w:rsidR="00B26717" w:rsidP="00F429F2" w:rsidRDefault="00B26717" w14:paraId="7034511E" wp14:textId="77777777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- obserwacja pracy studenta w grupie</w:t>
            </w:r>
          </w:p>
        </w:tc>
        <w:tc>
          <w:tcPr>
            <w:tcW w:w="2117" w:type="dxa"/>
          </w:tcPr>
          <w:p w:rsidRPr="009C54AE" w:rsidR="00B26717" w:rsidP="00F429F2" w:rsidRDefault="00B26717" w14:paraId="7E53AFC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6665">
              <w:rPr>
                <w:rFonts w:ascii="Corbel" w:hAnsi="Corbel"/>
                <w:b w:val="0"/>
                <w:smallCaps w:val="0"/>
              </w:rPr>
              <w:t>kw</w:t>
            </w:r>
          </w:p>
        </w:tc>
      </w:tr>
    </w:tbl>
    <w:p xmlns:wp14="http://schemas.microsoft.com/office/word/2010/wordml" w:rsidRPr="009C54AE" w:rsidR="00B26717" w:rsidP="009C54AE" w:rsidRDefault="00B26717" w14:paraId="70DF9E5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B26717" w:rsidP="009C54AE" w:rsidRDefault="00B26717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xmlns:wp14="http://schemas.microsoft.com/office/word/2010/wordml" w:rsidRPr="009C54AE" w:rsidR="00B26717" w:rsidP="009C54AE" w:rsidRDefault="00B26717" w14:paraId="44E871BC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70"/>
      </w:tblGrid>
      <w:tr xmlns:wp14="http://schemas.microsoft.com/office/word/2010/wordml" w:rsidRPr="009C54AE" w:rsidR="00B26717" w:rsidTr="00923D7D" w14:paraId="725BC6AC" wp14:textId="77777777">
        <w:tc>
          <w:tcPr>
            <w:tcW w:w="9670" w:type="dxa"/>
          </w:tcPr>
          <w:p w:rsidRPr="00C93DBC" w:rsidR="00B26717" w:rsidP="00F429F2" w:rsidRDefault="00B26717" w14:paraId="4A51A92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Wykonanie zadań zamieszczonych na platformie e-learningowej; p</w:t>
            </w:r>
            <w:r w:rsidRPr="00C93DBC">
              <w:rPr>
                <w:rFonts w:ascii="Corbel" w:hAnsi="Corbel"/>
                <w:b w:val="0"/>
                <w:smallCaps w:val="0"/>
              </w:rPr>
              <w:t>rzygotowanie do zajęć; aktywność podczas zajęć; branie udziału w dyskusji; aktywność podczas pracy w grupach; uzyskanie pozytywnych ocen z kolokwiów.</w:t>
            </w:r>
          </w:p>
          <w:p w:rsidRPr="00C93DBC" w:rsidR="00B26717" w:rsidP="00F429F2" w:rsidRDefault="00B26717" w14:paraId="144A5D2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:rsidRPr="00C93DBC" w:rsidR="00B26717" w:rsidP="00F429F2" w:rsidRDefault="00B26717" w14:paraId="6F31E29F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bardzo dobra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e-learningowej;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aktywność na zajęciach oraz aktywny udział w dyskusjach i pracy w grupie, uzyskanie od 95% do 100% z </w:t>
            </w:r>
            <w:r>
              <w:rPr>
                <w:rFonts w:ascii="Corbel" w:hAnsi="Corbel"/>
                <w:sz w:val="24"/>
                <w:szCs w:val="24"/>
              </w:rPr>
              <w:t>zadań umieszczonych na platformie e-learningowej i  testów śródsemestralnych.</w:t>
            </w:r>
          </w:p>
          <w:p w:rsidRPr="00C93DBC" w:rsidR="00B26717" w:rsidP="00F429F2" w:rsidRDefault="00B26717" w14:paraId="34AF5976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+dobra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e-learningowej;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aktywność na zajęciach oraz aktywny udział w dyskusjach i pracy w grupie, uzyskanie od 85% do 94% z </w:t>
            </w:r>
            <w:r>
              <w:rPr>
                <w:rFonts w:ascii="Corbel" w:hAnsi="Corbel"/>
                <w:sz w:val="24"/>
                <w:szCs w:val="24"/>
              </w:rPr>
              <w:t>zadań umieszczonych na platformie e-learningowej i testów śródsemestralnych.</w:t>
            </w:r>
          </w:p>
          <w:p w:rsidRPr="00C93DBC" w:rsidR="00B26717" w:rsidP="00F429F2" w:rsidRDefault="00B26717" w14:paraId="73CB7C6E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dobra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e-learningowej;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aktywność na zajęciach oraz aktywny udział w dyskusjach i pracy w grupie, uzyskanie od 75% do 84% punktów z </w:t>
            </w:r>
            <w:r>
              <w:rPr>
                <w:rFonts w:ascii="Corbel" w:hAnsi="Corbel"/>
                <w:sz w:val="24"/>
                <w:szCs w:val="24"/>
              </w:rPr>
              <w:t>zadań umieszczonych na platformie e-learningowej i testów śródsemestralnych.</w:t>
            </w:r>
          </w:p>
          <w:p w:rsidRPr="00C93DBC" w:rsidR="00B26717" w:rsidP="00F429F2" w:rsidRDefault="00B26717" w14:paraId="2B172CF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+dostateczna 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e-learningowej;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aktywność na zajęciach oraz udział w dyskusjach i pracy w grupie, uzyskanie od 65 do 74% punktów z </w:t>
            </w:r>
            <w:r>
              <w:rPr>
                <w:rFonts w:ascii="Corbel" w:hAnsi="Corbel"/>
                <w:sz w:val="24"/>
                <w:szCs w:val="24"/>
              </w:rPr>
              <w:t>zadań umieszczonych na platformie e-learningowej i testów śródsemestralnych.</w:t>
            </w:r>
          </w:p>
          <w:p w:rsidRPr="00C93DBC" w:rsidR="00B26717" w:rsidP="00F429F2" w:rsidRDefault="00B26717" w14:paraId="46E231AB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dostateczna – </w:t>
            </w:r>
            <w:r>
              <w:rPr>
                <w:rFonts w:ascii="Corbel" w:hAnsi="Corbel"/>
                <w:sz w:val="24"/>
                <w:szCs w:val="24"/>
              </w:rPr>
              <w:t>ograniczona aktywność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 na </w:t>
            </w:r>
            <w:r>
              <w:rPr>
                <w:rFonts w:ascii="Corbel" w:hAnsi="Corbel"/>
                <w:sz w:val="24"/>
                <w:szCs w:val="24"/>
              </w:rPr>
              <w:t xml:space="preserve">platformie –e-learningowej i w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zajęciach oraz udziału w dyskusjach i pracy w grupie, uzyskanie od 51% do 64% punktów z </w:t>
            </w:r>
            <w:r>
              <w:rPr>
                <w:rFonts w:ascii="Corbel" w:hAnsi="Corbel"/>
                <w:sz w:val="24"/>
                <w:szCs w:val="24"/>
              </w:rPr>
              <w:t>zadań umieszczonych na platformie e-learningowej i testów śródsemestralnych.</w:t>
            </w:r>
          </w:p>
          <w:p w:rsidRPr="00F429F2" w:rsidR="00B26717" w:rsidP="00F429F2" w:rsidRDefault="00B26717" w14:paraId="0CC3E275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niedostateczna – brak aktywności na </w:t>
            </w:r>
            <w:r>
              <w:rPr>
                <w:rFonts w:ascii="Corbel" w:hAnsi="Corbel"/>
                <w:sz w:val="24"/>
                <w:szCs w:val="24"/>
              </w:rPr>
              <w:t xml:space="preserve">platformie e-learningowej i w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zajęciach oraz udziału w dyskusjach i pracy w grupie, uzyskanie mniej niż 50 % punktów z </w:t>
            </w:r>
            <w:r>
              <w:rPr>
                <w:rFonts w:ascii="Corbel" w:hAnsi="Corbel"/>
                <w:sz w:val="24"/>
                <w:szCs w:val="24"/>
              </w:rPr>
              <w:t>zadań umieszczonych na platformie e-learningowej i testów śródsemestralnych.</w:t>
            </w:r>
          </w:p>
        </w:tc>
      </w:tr>
    </w:tbl>
    <w:p xmlns:wp14="http://schemas.microsoft.com/office/word/2010/wordml" w:rsidRPr="009C54AE" w:rsidR="00B26717" w:rsidP="009C54AE" w:rsidRDefault="00B26717" w14:paraId="738610EB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B26717" w:rsidP="009C54AE" w:rsidRDefault="00B26717" w14:paraId="32066DA3" wp14:textId="77777777">
      <w:pPr>
        <w:pStyle w:val="NoSpacing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Pr="009C54AE" w:rsidR="00B26717" w:rsidP="009C54AE" w:rsidRDefault="00B26717" w14:paraId="637805D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4902"/>
        <w:gridCol w:w="4618"/>
      </w:tblGrid>
      <w:tr xmlns:wp14="http://schemas.microsoft.com/office/word/2010/wordml" w:rsidRPr="009C54AE" w:rsidR="00B26717" w:rsidTr="3294003D" w14:paraId="63D9DE79" wp14:textId="77777777">
        <w:tc>
          <w:tcPr>
            <w:tcW w:w="4902" w:type="dxa"/>
            <w:tcMar/>
            <w:vAlign w:val="center"/>
          </w:tcPr>
          <w:p w:rsidRPr="009C54AE" w:rsidR="00B26717" w:rsidP="009C54AE" w:rsidRDefault="00B26717" w14:paraId="4C452BB7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Mar/>
            <w:vAlign w:val="center"/>
          </w:tcPr>
          <w:p w:rsidRPr="009C54AE" w:rsidR="00B26717" w:rsidP="009C54AE" w:rsidRDefault="00B26717" w14:paraId="4BAACCBA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9C54AE" w:rsidR="00B26717" w:rsidTr="3294003D" w14:paraId="44F2BD93" wp14:textId="77777777">
        <w:tc>
          <w:tcPr>
            <w:tcW w:w="4902" w:type="dxa"/>
            <w:tcMar/>
          </w:tcPr>
          <w:p w:rsidRPr="009C54AE" w:rsidR="00B26717" w:rsidP="00F429F2" w:rsidRDefault="00B26717" w14:paraId="1943409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Mar/>
          </w:tcPr>
          <w:p w:rsidRPr="009C54AE" w:rsidR="00B26717" w:rsidP="3294003D" w:rsidRDefault="00B26717" w14:paraId="43FBD11F" wp14:textId="5A6101CE">
            <w:pPr>
              <w:pStyle w:val="ListParagraph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alibri" w:hAnsi="Calibri" w:eastAsia="Calibri" w:cs="Times New Roman"/>
                <w:sz w:val="24"/>
                <w:szCs w:val="24"/>
              </w:rPr>
            </w:pPr>
            <w:r w:rsidRPr="3294003D" w:rsidR="0F99994A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xmlns:wp14="http://schemas.microsoft.com/office/word/2010/wordml" w:rsidRPr="009C54AE" w:rsidR="00B26717" w:rsidTr="3294003D" w14:paraId="5D8EB871" wp14:textId="77777777">
        <w:tc>
          <w:tcPr>
            <w:tcW w:w="4902" w:type="dxa"/>
            <w:tcMar/>
          </w:tcPr>
          <w:p w:rsidRPr="009C54AE" w:rsidR="00B26717" w:rsidP="00F429F2" w:rsidRDefault="00B26717" w14:paraId="2750A6C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B26717" w:rsidP="00F429F2" w:rsidRDefault="00B26717" w14:paraId="49ABEFC1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Mar/>
          </w:tcPr>
          <w:p w:rsidRPr="009C54AE" w:rsidR="00B26717" w:rsidP="00F429F2" w:rsidRDefault="00B26717" w14:paraId="18F999B5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Pr="009C54AE" w:rsidR="00B26717" w:rsidTr="3294003D" w14:paraId="5AB7F672" wp14:textId="77777777">
        <w:tc>
          <w:tcPr>
            <w:tcW w:w="4902" w:type="dxa"/>
            <w:tcMar/>
          </w:tcPr>
          <w:p w:rsidRPr="009C54AE" w:rsidR="00B26717" w:rsidP="00F429F2" w:rsidRDefault="00B26717" w14:paraId="7660431A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B26717" w:rsidP="00F429F2" w:rsidRDefault="00B26717" w14:paraId="1937B812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Mar/>
          </w:tcPr>
          <w:p w:rsidRPr="009C54AE" w:rsidR="00B26717" w:rsidP="3294003D" w:rsidRDefault="00B26717" w14:paraId="704A35C2" wp14:textId="60C41B6D">
            <w:pPr>
              <w:pStyle w:val="ListParagraph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Calibri" w:hAnsi="Calibri" w:eastAsia="Calibri" w:cs="Times New Roman"/>
                <w:sz w:val="24"/>
                <w:szCs w:val="24"/>
              </w:rPr>
            </w:pPr>
            <w:r w:rsidRPr="3294003D" w:rsidR="7F4EF396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xmlns:wp14="http://schemas.microsoft.com/office/word/2010/wordml" w:rsidRPr="009C54AE" w:rsidR="00B26717" w:rsidTr="3294003D" w14:paraId="46B74FA2" wp14:textId="77777777">
        <w:tc>
          <w:tcPr>
            <w:tcW w:w="4902" w:type="dxa"/>
            <w:tcMar/>
          </w:tcPr>
          <w:p w:rsidRPr="009C54AE" w:rsidR="00B26717" w:rsidP="00F429F2" w:rsidRDefault="00B26717" w14:paraId="3D4B2727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Mar/>
          </w:tcPr>
          <w:p w:rsidRPr="009C54AE" w:rsidR="00B26717" w:rsidP="00F429F2" w:rsidRDefault="00B26717" w14:paraId="67DDB69B" wp14:textId="14C83624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294003D" w:rsidR="7AAE401F">
              <w:rPr>
                <w:rFonts w:ascii="Corbel" w:hAnsi="Corbel"/>
                <w:sz w:val="24"/>
                <w:szCs w:val="24"/>
              </w:rPr>
              <w:t>7</w:t>
            </w:r>
            <w:r w:rsidRPr="3294003D" w:rsidR="00B26717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xmlns:wp14="http://schemas.microsoft.com/office/word/2010/wordml" w:rsidRPr="009C54AE" w:rsidR="00B26717" w:rsidTr="3294003D" w14:paraId="42922784" wp14:textId="77777777">
        <w:tc>
          <w:tcPr>
            <w:tcW w:w="4902" w:type="dxa"/>
            <w:tcMar/>
          </w:tcPr>
          <w:p w:rsidRPr="009C54AE" w:rsidR="00B26717" w:rsidP="00F429F2" w:rsidRDefault="00B26717" w14:paraId="5FD1C35E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Mar/>
          </w:tcPr>
          <w:p w:rsidRPr="009C54AE" w:rsidR="00B26717" w:rsidP="00F429F2" w:rsidRDefault="00B26717" w14:paraId="0B778152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9C54AE" w:rsidR="00B26717" w:rsidP="009C54AE" w:rsidRDefault="00B26717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Pr="009C54AE" w:rsidR="00B26717" w:rsidP="009C54AE" w:rsidRDefault="00B26717" w14:paraId="463F29E8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B26717" w:rsidP="009C54AE" w:rsidRDefault="00B26717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B26717" w:rsidP="009C54AE" w:rsidRDefault="00B26717" w14:paraId="3B7B4B86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3544"/>
        <w:gridCol w:w="3969"/>
      </w:tblGrid>
      <w:tr xmlns:wp14="http://schemas.microsoft.com/office/word/2010/wordml" w:rsidRPr="009C54AE" w:rsidR="00B26717" w:rsidTr="0071620A" w14:paraId="146D6691" wp14:textId="77777777">
        <w:trPr>
          <w:trHeight w:val="397"/>
        </w:trPr>
        <w:tc>
          <w:tcPr>
            <w:tcW w:w="3544" w:type="dxa"/>
          </w:tcPr>
          <w:p w:rsidRPr="009C54AE" w:rsidR="00B26717" w:rsidP="009C54AE" w:rsidRDefault="00B26717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B26717" w:rsidP="009C54AE" w:rsidRDefault="00B26717" w14:paraId="3A0FF5F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B26717" w:rsidTr="0071620A" w14:paraId="05EFD703" wp14:textId="77777777">
        <w:trPr>
          <w:trHeight w:val="397"/>
        </w:trPr>
        <w:tc>
          <w:tcPr>
            <w:tcW w:w="3544" w:type="dxa"/>
          </w:tcPr>
          <w:p w:rsidRPr="009C54AE" w:rsidR="00B26717" w:rsidP="009C54AE" w:rsidRDefault="00B26717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B26717" w:rsidP="009C54AE" w:rsidRDefault="00B26717" w14:paraId="5630AD6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B26717" w:rsidP="009C54AE" w:rsidRDefault="00B26717" w14:paraId="61829076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B26717" w:rsidP="009C54AE" w:rsidRDefault="00B26717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xmlns:wp14="http://schemas.microsoft.com/office/word/2010/wordml" w:rsidRPr="009C54AE" w:rsidR="00B26717" w:rsidP="009C54AE" w:rsidRDefault="00B26717" w14:paraId="2BA226A1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9639"/>
      </w:tblGrid>
      <w:tr xmlns:wp14="http://schemas.microsoft.com/office/word/2010/wordml" w:rsidRPr="00982F85" w:rsidR="00B26717" w:rsidTr="00DD16F2" w14:paraId="397AFC74" wp14:textId="77777777">
        <w:trPr>
          <w:trHeight w:val="397"/>
        </w:trPr>
        <w:tc>
          <w:tcPr>
            <w:tcW w:w="9639" w:type="dxa"/>
          </w:tcPr>
          <w:p w:rsidRPr="00982F85" w:rsidR="00B26717" w:rsidP="00DD16F2" w:rsidRDefault="00B26717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F8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982F85" w:rsidR="00B26717" w:rsidP="00DD16F2" w:rsidRDefault="00B26717" w14:paraId="3149AF80" wp14:textId="77777777">
            <w:pPr>
              <w:pStyle w:val="Default"/>
              <w:numPr>
                <w:ilvl w:val="0"/>
                <w:numId w:val="3"/>
              </w:numPr>
              <w:ind w:left="317" w:hanging="284"/>
              <w:jc w:val="both"/>
              <w:rPr>
                <w:rFonts w:ascii="Corbel" w:hAnsi="Corbel" w:cs="Times New Roman"/>
              </w:rPr>
            </w:pPr>
            <w:r w:rsidRPr="00982F85">
              <w:rPr>
                <w:rFonts w:ascii="Corbel" w:hAnsi="Corbel" w:cs="Times New Roman"/>
              </w:rPr>
              <w:t>Z. Cieślak, Nauka administracji, Wyd. LEXIS NEXIS Polska, Warszawa 2012.</w:t>
            </w:r>
          </w:p>
          <w:p w:rsidRPr="00982F85" w:rsidR="00B26717" w:rsidP="00DD16F2" w:rsidRDefault="00B26717" w14:paraId="3F3487D6" wp14:textId="77777777">
            <w:pPr>
              <w:pStyle w:val="Default"/>
              <w:numPr>
                <w:ilvl w:val="0"/>
                <w:numId w:val="3"/>
              </w:numPr>
              <w:ind w:left="317" w:hanging="284"/>
              <w:jc w:val="both"/>
              <w:rPr>
                <w:rFonts w:ascii="Corbel" w:hAnsi="Corbel" w:cs="Times New Roman"/>
              </w:rPr>
            </w:pPr>
            <w:r w:rsidRPr="00982F85">
              <w:rPr>
                <w:rFonts w:ascii="Corbel" w:hAnsi="Corbel" w:cs="Times New Roman"/>
              </w:rPr>
              <w:t>Z. Cieślak,</w:t>
            </w:r>
            <w:r>
              <w:rPr>
                <w:rFonts w:ascii="Corbel" w:hAnsi="Corbel" w:cs="Times New Roman"/>
              </w:rPr>
              <w:t xml:space="preserve"> W. Federczyk, M. Klimaszewski, B. Majchrzak,</w:t>
            </w:r>
            <w:r w:rsidRPr="00982F85">
              <w:rPr>
                <w:rFonts w:ascii="Corbel" w:hAnsi="Corbel" w:cs="Times New Roman"/>
              </w:rPr>
              <w:t xml:space="preserve"> Nauka administracji, Wolters Kluwer, Warszawa 20</w:t>
            </w:r>
            <w:r>
              <w:rPr>
                <w:rFonts w:ascii="Corbel" w:hAnsi="Corbel" w:cs="Times New Roman"/>
              </w:rPr>
              <w:t>17</w:t>
            </w:r>
            <w:r w:rsidRPr="00982F85">
              <w:rPr>
                <w:rFonts w:ascii="Corbel" w:hAnsi="Corbel" w:cs="Times New Roman"/>
              </w:rPr>
              <w:t>.</w:t>
            </w:r>
          </w:p>
          <w:p w:rsidRPr="002814EA" w:rsidR="00B26717" w:rsidP="002814EA" w:rsidRDefault="00B26717" w14:paraId="46281F2D" wp14:textId="77777777">
            <w:pPr>
              <w:pStyle w:val="Default"/>
              <w:numPr>
                <w:ilvl w:val="0"/>
                <w:numId w:val="3"/>
              </w:numPr>
              <w:ind w:left="317" w:hanging="284"/>
              <w:jc w:val="both"/>
              <w:rPr>
                <w:rFonts w:ascii="Corbel" w:hAnsi="Corbel" w:cs="Times New Roman"/>
              </w:rPr>
            </w:pPr>
            <w:r w:rsidRPr="00982F85">
              <w:rPr>
                <w:rFonts w:ascii="Corbel" w:hAnsi="Corbel" w:cs="Times New Roman"/>
              </w:rPr>
              <w:t>B. Dolnicki, Samorząd terytorialny, Wolters Kluwer, Warszawa 2016.</w:t>
            </w:r>
          </w:p>
        </w:tc>
      </w:tr>
      <w:tr xmlns:wp14="http://schemas.microsoft.com/office/word/2010/wordml" w:rsidRPr="005D0CF7" w:rsidR="00B26717" w:rsidTr="00DD16F2" w14:paraId="7D7DC850" wp14:textId="77777777">
        <w:trPr>
          <w:trHeight w:val="397"/>
        </w:trPr>
        <w:tc>
          <w:tcPr>
            <w:tcW w:w="9639" w:type="dxa"/>
          </w:tcPr>
          <w:p w:rsidRPr="005D0CF7" w:rsidR="00B26717" w:rsidP="00DD16F2" w:rsidRDefault="00B26717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0CF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5D0CF7" w:rsidR="00B26717" w:rsidP="00B917C9" w:rsidRDefault="00B26717" w14:paraId="66E16F9E" wp14:textId="77777777">
            <w:pPr>
              <w:pStyle w:val="Bibliography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0CF7">
              <w:rPr>
                <w:rFonts w:ascii="Corbel" w:hAnsi="Corbel"/>
                <w:sz w:val="24"/>
                <w:szCs w:val="24"/>
              </w:rPr>
              <w:t xml:space="preserve">A. Pawłowska,. Czynniki i trajektorie zmian administracji i polityk publicznych. W </w:t>
            </w:r>
            <w:r w:rsidRPr="005D0CF7">
              <w:rPr>
                <w:rFonts w:ascii="Corbel" w:hAnsi="Corbel"/>
                <w:i/>
                <w:iCs/>
                <w:sz w:val="24"/>
                <w:szCs w:val="24"/>
              </w:rPr>
              <w:t>Państwo w czasach zmiany</w:t>
            </w:r>
            <w:r w:rsidRPr="005D0CF7">
              <w:rPr>
                <w:rFonts w:ascii="Corbel" w:hAnsi="Corbel"/>
                <w:sz w:val="24"/>
                <w:szCs w:val="24"/>
              </w:rPr>
              <w:t xml:space="preserve"> (s. 37–62). Wydawnictwo UMCS, Lublin 2018.</w:t>
            </w:r>
          </w:p>
          <w:p w:rsidRPr="005D0CF7" w:rsidR="00B26717" w:rsidP="00B917C9" w:rsidRDefault="00B26717" w14:paraId="2925BDAC" wp14:textId="77777777">
            <w:pPr>
              <w:pStyle w:val="Default"/>
              <w:numPr>
                <w:ilvl w:val="0"/>
                <w:numId w:val="4"/>
              </w:numPr>
              <w:jc w:val="both"/>
              <w:rPr>
                <w:rFonts w:ascii="Corbel" w:hAnsi="Corbel" w:cs="Times New Roman"/>
              </w:rPr>
            </w:pPr>
            <w:r w:rsidRPr="005D0CF7">
              <w:rPr>
                <w:rFonts w:ascii="Corbel" w:hAnsi="Corbel" w:cs="Times New Roman"/>
              </w:rPr>
              <w:t>M. Kulesza, D. Sześciło, Polityka administracyjna i zarządzanie publiczne, Wolters Kluwer, Warszawa 2013.</w:t>
            </w:r>
          </w:p>
          <w:p w:rsidRPr="005D0CF7" w:rsidR="00B26717" w:rsidP="00B917C9" w:rsidRDefault="00B26717" w14:paraId="539AF8F1" wp14:textId="77777777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0CF7">
              <w:rPr>
                <w:rFonts w:ascii="Corbel" w:hAnsi="Corbel"/>
                <w:sz w:val="24"/>
                <w:szCs w:val="24"/>
              </w:rPr>
              <w:t xml:space="preserve">Administracja rządowa w Polsce, red. M. Chmaj, Difin, Warszawa 2012. </w:t>
            </w:r>
          </w:p>
          <w:p w:rsidRPr="005D0CF7" w:rsidR="00B26717" w:rsidP="00B917C9" w:rsidRDefault="00B26717" w14:paraId="01F9BA9D" wp14:textId="77777777">
            <w:pPr>
              <w:pStyle w:val="Default"/>
              <w:numPr>
                <w:ilvl w:val="0"/>
                <w:numId w:val="4"/>
              </w:numPr>
              <w:jc w:val="both"/>
              <w:rPr>
                <w:rFonts w:ascii="Corbel" w:hAnsi="Corbel" w:cs="Times New Roman"/>
              </w:rPr>
            </w:pPr>
            <w:r w:rsidRPr="005D0CF7">
              <w:rPr>
                <w:rFonts w:ascii="Corbel" w:hAnsi="Corbel"/>
              </w:rPr>
              <w:t>Administracja publiczna. Tom I. Ustrój administracji państwowej centralnej. Komentarz, red. B. Szmulik, K. Miaskowska-Daszkiewicz, C.H. Beck, Warszawa 2012.</w:t>
            </w:r>
          </w:p>
          <w:p w:rsidRPr="009E33A4" w:rsidR="00B26717" w:rsidP="009E33A4" w:rsidRDefault="00B26717" w14:paraId="1098037B" wp14:textId="77777777">
            <w:pPr>
              <w:pStyle w:val="Default"/>
              <w:numPr>
                <w:ilvl w:val="0"/>
                <w:numId w:val="4"/>
              </w:numPr>
              <w:jc w:val="both"/>
              <w:rPr>
                <w:rFonts w:ascii="Corbel" w:hAnsi="Corbel" w:cs="Times New Roman"/>
              </w:rPr>
            </w:pPr>
            <w:r w:rsidRPr="005D0CF7">
              <w:rPr>
                <w:rFonts w:ascii="Corbel" w:hAnsi="Corbel" w:cs="Times New Roman"/>
              </w:rPr>
              <w:t xml:space="preserve"> System bezpieczeństwa i porządku publicznego, red. M. Zdyb, J. Stelmasiak, K. Sikora, Wolters Kluwer, Warszawa 2015.</w:t>
            </w:r>
          </w:p>
        </w:tc>
      </w:tr>
    </w:tbl>
    <w:p xmlns:wp14="http://schemas.microsoft.com/office/word/2010/wordml" w:rsidRPr="009E33A4" w:rsidR="00B26717" w:rsidP="009C54AE" w:rsidRDefault="00B26717" w14:paraId="17AD93B2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E33A4" w:rsidR="00B26717" w:rsidP="009C54AE" w:rsidRDefault="00B26717" w14:paraId="0DE4B5B7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B26717" w:rsidP="00F83B28" w:rsidRDefault="00B26717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B26717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B26717" w:rsidP="00C16ABF" w:rsidRDefault="00B26717" w14:paraId="66204FF1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B26717" w:rsidP="00C16ABF" w:rsidRDefault="00B26717" w14:paraId="2DBF0D7D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B26717" w:rsidP="00C16ABF" w:rsidRDefault="00B26717" w14:paraId="6B62F1B3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B26717" w:rsidP="00C16ABF" w:rsidRDefault="00B26717" w14:paraId="02F2C34E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B26717" w:rsidRDefault="00B26717" w14:paraId="0574AFC1" wp14:textId="77777777">
      <w:pPr>
        <w:pStyle w:val="FootnoteText"/>
      </w:pPr>
      <w:r>
        <w:rPr>
          <w:rStyle w:val="FootnoteReference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40AEB"/>
    <w:multiLevelType w:val="hybridMultilevel"/>
    <w:tmpl w:val="003EBC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BF65DBE"/>
    <w:multiLevelType w:val="hybridMultilevel"/>
    <w:tmpl w:val="12ACCB12"/>
    <w:lvl w:ilvl="0" w:tplc="66740C8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38A30914"/>
    <w:multiLevelType w:val="hybridMultilevel"/>
    <w:tmpl w:val="E4FC3174"/>
    <w:lvl w:ilvl="0" w:tplc="5BAC5DC8">
      <w:start w:val="1"/>
      <w:numFmt w:val="decimal"/>
      <w:lvlText w:val="%1)"/>
      <w:lvlJc w:val="left"/>
      <w:pPr>
        <w:ind w:left="36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3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42" w:hanging="180"/>
      </w:pPr>
      <w:rPr>
        <w:rFonts w:cs="Times New Roman"/>
      </w:rPr>
    </w:lvl>
  </w:abstractNum>
  <w:abstractNum w:abstractNumId="4">
    <w:nsid w:val="40413086"/>
    <w:multiLevelType w:val="hybridMultilevel"/>
    <w:tmpl w:val="003EBC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35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71D"/>
    <w:rsid w:val="001718A7"/>
    <w:rsid w:val="001737CF"/>
    <w:rsid w:val="00176083"/>
    <w:rsid w:val="0018326F"/>
    <w:rsid w:val="00192F37"/>
    <w:rsid w:val="001A70D2"/>
    <w:rsid w:val="001D657B"/>
    <w:rsid w:val="001D7B54"/>
    <w:rsid w:val="001E0209"/>
    <w:rsid w:val="001E67C2"/>
    <w:rsid w:val="001F2CA2"/>
    <w:rsid w:val="002144C0"/>
    <w:rsid w:val="0022477D"/>
    <w:rsid w:val="002278A9"/>
    <w:rsid w:val="002336F9"/>
    <w:rsid w:val="0024028F"/>
    <w:rsid w:val="00244ABC"/>
    <w:rsid w:val="002814E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5EF"/>
    <w:rsid w:val="00346FE9"/>
    <w:rsid w:val="0034759A"/>
    <w:rsid w:val="003503F6"/>
    <w:rsid w:val="003530DD"/>
    <w:rsid w:val="00363F78"/>
    <w:rsid w:val="0036713C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0CF7"/>
    <w:rsid w:val="005E43C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6BD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54A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33D"/>
    <w:rsid w:val="008E64F4"/>
    <w:rsid w:val="008E7A14"/>
    <w:rsid w:val="008F12C9"/>
    <w:rsid w:val="008F6E29"/>
    <w:rsid w:val="00916188"/>
    <w:rsid w:val="00923D7D"/>
    <w:rsid w:val="009508DF"/>
    <w:rsid w:val="00950DAC"/>
    <w:rsid w:val="00954A07"/>
    <w:rsid w:val="00982F85"/>
    <w:rsid w:val="00997F14"/>
    <w:rsid w:val="009A0156"/>
    <w:rsid w:val="009A78D9"/>
    <w:rsid w:val="009C3D40"/>
    <w:rsid w:val="009C3E31"/>
    <w:rsid w:val="009C54AE"/>
    <w:rsid w:val="009C788E"/>
    <w:rsid w:val="009D3F3B"/>
    <w:rsid w:val="009E0543"/>
    <w:rsid w:val="009E33A4"/>
    <w:rsid w:val="009E3B41"/>
    <w:rsid w:val="009F3C5C"/>
    <w:rsid w:val="009F4610"/>
    <w:rsid w:val="00A00ECC"/>
    <w:rsid w:val="00A134C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66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71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7C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DBC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16F2"/>
    <w:rsid w:val="00DE09C0"/>
    <w:rsid w:val="00DE4A14"/>
    <w:rsid w:val="00DF320D"/>
    <w:rsid w:val="00DF71C8"/>
    <w:rsid w:val="00E129B8"/>
    <w:rsid w:val="00E16C73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9F2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F99994A"/>
    <w:rsid w:val="18F9BF95"/>
    <w:rsid w:val="3294003D"/>
    <w:rsid w:val="3C3F750F"/>
    <w:rsid w:val="474CB512"/>
    <w:rsid w:val="47B832F8"/>
    <w:rsid w:val="4BAD8B6B"/>
    <w:rsid w:val="6F3D9F46"/>
    <w:rsid w:val="737E4B19"/>
    <w:rsid w:val="7AAE401F"/>
    <w:rsid w:val="7BC0BD12"/>
    <w:rsid w:val="7C3FE914"/>
    <w:rsid w:val="7F4EF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201C961"/>
  <w15:docId w15:val="{206CFAAE-4CB2-4924-A89C-FB44FB3CF9BD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eastAsia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page number" w:locked="1" w:uiPriority="0" w:semiHidden="0" w:unhideWhenUsed="0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styleId="DefaultParagraphFont" w:default="1">
    <w:name w:val="Default Paragraph Font"/>
    <w:uiPriority w:val="99"/>
    <w:semiHidden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D66E9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eastAsia="pl-PL"/>
    </w:rPr>
  </w:style>
  <w:style w:type="character" w:styleId="TitleChar" w:customStyle="1">
    <w:name w:val="Title Char"/>
    <w:basedOn w:val="DefaultParagraphFont"/>
    <w:link w:val="Title"/>
    <w:uiPriority w:val="99"/>
    <w:locked/>
    <w:rsid w:val="00BD66E9"/>
    <w:rPr>
      <w:rFonts w:eastAsia="Times New Roman"/>
      <w:b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locked/>
    <w:rsid w:val="00CF78ED"/>
    <w:rPr>
      <w:rFonts w:ascii="Tahoma" w:hAnsi="Tahoma" w:eastAsia="Times New Roman"/>
      <w:sz w:val="16"/>
    </w:rPr>
  </w:style>
  <w:style w:type="paragraph" w:styleId="Header">
    <w:name w:val="header"/>
    <w:basedOn w:val="Normal"/>
    <w:link w:val="Head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HeaderChar" w:customStyle="1">
    <w:name w:val="Header Char"/>
    <w:basedOn w:val="DefaultParagraphFont"/>
    <w:link w:val="Header"/>
    <w:uiPriority w:val="99"/>
    <w:locked/>
    <w:rsid w:val="00C16ABF"/>
    <w:rPr>
      <w:rFonts w:ascii="Calibri" w:hAnsi="Calibri" w:eastAsia="Times New Roman"/>
      <w:sz w:val="22"/>
    </w:rPr>
  </w:style>
  <w:style w:type="paragraph" w:styleId="Footer">
    <w:name w:val="footer"/>
    <w:basedOn w:val="Normal"/>
    <w:link w:val="FooterChar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styleId="FooterChar" w:customStyle="1">
    <w:name w:val="Footer Char"/>
    <w:basedOn w:val="DefaultParagraphFont"/>
    <w:link w:val="Footer"/>
    <w:uiPriority w:val="99"/>
    <w:locked/>
    <w:rsid w:val="00C16ABF"/>
    <w:rPr>
      <w:rFonts w:ascii="Calibri" w:hAnsi="Calibri" w:eastAsia="Times New Roman"/>
      <w:sz w:val="22"/>
    </w:rPr>
  </w:style>
  <w:style w:type="paragraph" w:styleId="Default" w:customStyle="1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locked/>
    <w:rsid w:val="0085747A"/>
    <w:rPr>
      <w:rFonts w:ascii="Calibri" w:hAnsi="Calibri"/>
      <w:sz w:val="20"/>
    </w:rPr>
  </w:style>
  <w:style w:type="character" w:styleId="FootnoteReference">
    <w:name w:val="footnote reference"/>
    <w:basedOn w:val="DefaultParagraphFont"/>
    <w:uiPriority w:val="99"/>
    <w:semiHidden/>
    <w:rsid w:val="0085747A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85747A"/>
    <w:rPr>
      <w:rFonts w:ascii="Calibri" w:hAnsi="Calibri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BodyText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Odpowiedzi" w:customStyle="1">
    <w:name w:val="Odpowiedzi"/>
    <w:basedOn w:val="Normal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BodyText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</w:rPr>
  </w:style>
  <w:style w:type="paragraph" w:styleId="Cele" w:customStyle="1">
    <w:name w:val="Cele"/>
    <w:basedOn w:val="BodyText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</w:rPr>
  </w:style>
  <w:style w:type="paragraph" w:styleId="Nagwkitablic" w:customStyle="1">
    <w:name w:val="Nagłówki tablic"/>
    <w:basedOn w:val="BodyText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semiHidden/>
    <w:rsid w:val="0085747A"/>
    <w:pPr>
      <w:spacing w:after="120"/>
    </w:pPr>
    <w:rPr>
      <w:lang w:eastAsia="pl-PL"/>
    </w:rPr>
  </w:style>
  <w:style w:type="character" w:styleId="BodyTextChar" w:customStyle="1">
    <w:name w:val="Body Text Char"/>
    <w:basedOn w:val="DefaultParagraphFont"/>
    <w:link w:val="BodyText"/>
    <w:uiPriority w:val="99"/>
    <w:semiHidden/>
    <w:locked/>
    <w:rsid w:val="0085747A"/>
    <w:rPr>
      <w:rFonts w:ascii="Calibri" w:hAnsi="Calibri" w:eastAsia="Times New Roman"/>
      <w:sz w:val="22"/>
    </w:rPr>
  </w:style>
  <w:style w:type="character" w:styleId="PageNumber">
    <w:name w:val="page number"/>
    <w:basedOn w:val="DefaultParagraphFont"/>
    <w:uiPriority w:val="99"/>
    <w:semiHidden/>
    <w:rsid w:val="0085747A"/>
    <w:rPr>
      <w:rFonts w:cs="Times New Roman"/>
    </w:rPr>
  </w:style>
  <w:style w:type="character" w:styleId="Hyperlink">
    <w:name w:val="Hyperlink"/>
    <w:basedOn w:val="DefaultParagraphFont"/>
    <w:uiPriority w:val="99"/>
    <w:rsid w:val="00B819C8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61DC5"/>
    <w:rPr>
      <w:rFonts w:ascii="Calibri" w:hAnsi="Calibri"/>
      <w:lang w:eastAsia="en-US"/>
    </w:rPr>
  </w:style>
  <w:style w:type="paragraph" w:styleId="Bibliography">
    <w:name w:val="Bibliography"/>
    <w:basedOn w:val="Normal"/>
    <w:next w:val="Normal"/>
    <w:uiPriority w:val="99"/>
    <w:semiHidden/>
    <w:rsid w:val="00B917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AFFD2B-47E3-4227-ACAE-AC66B645D401}"/>
</file>

<file path=customXml/itemProps2.xml><?xml version="1.0" encoding="utf-8"?>
<ds:datastoreItem xmlns:ds="http://schemas.openxmlformats.org/officeDocument/2006/customXml" ds:itemID="{C8851560-0DFF-4A5C-A898-F372BDFF14F0}"/>
</file>

<file path=customXml/itemProps3.xml><?xml version="1.0" encoding="utf-8"?>
<ds:datastoreItem xmlns:ds="http://schemas.openxmlformats.org/officeDocument/2006/customXml" ds:itemID="{4C17860C-7349-4F3F-A0A8-1178E1D3E4D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dc:description/>
  <lastModifiedBy>Sawicka Zofia</lastModifiedBy>
  <revision>4</revision>
  <lastPrinted>2019-02-06T12:12:00.0000000Z</lastPrinted>
  <dcterms:created xsi:type="dcterms:W3CDTF">2021-12-01T18:50:00.0000000Z</dcterms:created>
  <dcterms:modified xsi:type="dcterms:W3CDTF">2021-12-03T15:06:15.8138633Z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